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E8D" w:rsidRPr="000C6E8D" w:rsidRDefault="000C6E8D" w:rsidP="000C6E8D">
      <w:pPr>
        <w:spacing w:after="0" w:line="360" w:lineRule="auto"/>
        <w:rPr>
          <w:rFonts w:ascii="Times New Roman" w:hAnsi="Times New Roman" w:cs="Times New Roman"/>
          <w:b/>
          <w:sz w:val="36"/>
          <w:szCs w:val="24"/>
        </w:rPr>
      </w:pPr>
      <w:r w:rsidRPr="000C6E8D">
        <w:rPr>
          <w:rFonts w:ascii="Times New Roman" w:hAnsi="Times New Roman" w:cs="Times New Roman"/>
          <w:b/>
          <w:sz w:val="36"/>
          <w:szCs w:val="24"/>
        </w:rPr>
        <w:t>Testis torsiyonu onam formu</w:t>
      </w:r>
    </w:p>
    <w:p w:rsidR="000C6E8D" w:rsidRDefault="00BF521A" w:rsidP="000C6E8D">
      <w:pPr>
        <w:spacing w:after="0" w:line="360" w:lineRule="auto"/>
        <w:rPr>
          <w:rFonts w:ascii="Times New Roman" w:hAnsi="Times New Roman" w:cs="Times New Roman"/>
          <w:sz w:val="24"/>
          <w:szCs w:val="24"/>
        </w:rPr>
      </w:pPr>
      <w:r w:rsidRPr="000C6E8D">
        <w:rPr>
          <w:rFonts w:ascii="Times New Roman" w:eastAsia="Times New Roman" w:hAnsi="Times New Roman" w:cs="Times New Roman"/>
          <w:b/>
          <w:sz w:val="24"/>
          <w:szCs w:val="24"/>
        </w:rPr>
        <w:t xml:space="preserve">Hastalığın muhtemel sebepleri ve nasıl seyredeceği, hastalık hakkında genel bilgiler: </w:t>
      </w:r>
      <w:r w:rsidRPr="000C6E8D">
        <w:rPr>
          <w:rFonts w:ascii="Times New Roman" w:hAnsi="Times New Roman" w:cs="Times New Roman"/>
          <w:sz w:val="24"/>
          <w:szCs w:val="24"/>
        </w:rPr>
        <w:t xml:space="preserve">Testis torsiyonu, spermatik kord dediğimiz testisin damar ve sinirlerini içinde taşıyan yapının kendi etrafında dönmesine bağlı olarak testisin kanlanmasının bozulmasına yol açan ağrılı bir durumdur. Erkek çocukların bir kısmında, testis ve etraf dokuları tutan anatomik bozukluk ile beraber spermatik kordun kendi etrafında kolaylıkla dönmesi mümkün olmakta ve testisin kan akımı bozulmaktadır. Herhangi bir neden olmadan oluşabileceği gibi travmaya bağlı olarak da oluşabilmektedir. </w:t>
      </w:r>
      <w:r w:rsidR="00C263D1" w:rsidRPr="00C263D1">
        <w:rPr>
          <w:rFonts w:ascii="Times New Roman" w:hAnsi="Times New Roman" w:cs="Times New Roman"/>
          <w:sz w:val="24"/>
          <w:szCs w:val="24"/>
        </w:rPr>
        <w:t xml:space="preserve">Testis dönmesi erken yenidoğan döneminde veya 13-16 yaşlar arasında daha sıklıkla görülür. </w:t>
      </w:r>
      <w:r w:rsidR="00D7124C">
        <w:rPr>
          <w:rFonts w:ascii="Times New Roman" w:hAnsi="Times New Roman" w:cs="Times New Roman"/>
          <w:sz w:val="24"/>
          <w:szCs w:val="24"/>
        </w:rPr>
        <w:t>Tüm t</w:t>
      </w:r>
      <w:r w:rsidR="00C263D1" w:rsidRPr="00C263D1">
        <w:rPr>
          <w:rFonts w:ascii="Times New Roman" w:hAnsi="Times New Roman" w:cs="Times New Roman"/>
          <w:sz w:val="24"/>
          <w:szCs w:val="24"/>
        </w:rPr>
        <w:t>estis dönmelerinin %10’u yenidoğan döneminde görülür. Testis dönmesinde en önemli bulgu ani başlayan testiste, kasıkta ve alt karında ki şiddetli ağrıdır. </w:t>
      </w:r>
      <w:r w:rsidRPr="000C6E8D">
        <w:rPr>
          <w:rFonts w:ascii="Times New Roman" w:hAnsi="Times New Roman" w:cs="Times New Roman"/>
          <w:sz w:val="24"/>
          <w:szCs w:val="24"/>
        </w:rPr>
        <w:t>Ayrıca, inmemiş testis, testis tümörü, spermatosel ve spermatik kord eklerinde bozukluk olan çocuklarda torsiyon gelişimi kolaylaşmaktadır.</w:t>
      </w:r>
      <w:r w:rsidR="003A2EB6" w:rsidRPr="000C6E8D">
        <w:rPr>
          <w:rFonts w:ascii="Times New Roman" w:hAnsi="Times New Roman" w:cs="Times New Roman"/>
          <w:sz w:val="24"/>
          <w:szCs w:val="24"/>
        </w:rPr>
        <w:t xml:space="preserve"> Testis torsiyonu acil cerrahi girişim gerektiren bir durumdur. </w:t>
      </w:r>
    </w:p>
    <w:p w:rsidR="00D7124C" w:rsidRDefault="003A2EB6" w:rsidP="00D7124C">
      <w:pPr>
        <w:spacing w:after="0" w:line="360" w:lineRule="auto"/>
        <w:rPr>
          <w:rFonts w:ascii="Times New Roman" w:eastAsia="Times New Roman" w:hAnsi="Times New Roman" w:cs="Times New Roman"/>
          <w:sz w:val="24"/>
          <w:szCs w:val="24"/>
        </w:rPr>
      </w:pPr>
      <w:r w:rsidRPr="000C6E8D">
        <w:rPr>
          <w:rFonts w:ascii="Times New Roman" w:eastAsia="Times New Roman" w:hAnsi="Times New Roman" w:cs="Times New Roman"/>
          <w:b/>
          <w:sz w:val="24"/>
          <w:szCs w:val="24"/>
        </w:rPr>
        <w:t>Tıbbi müdahalenin kim tarafından nerede, ne şekilde ve nasıl yapılacağı:</w:t>
      </w:r>
      <w:r w:rsidRPr="000C6E8D">
        <w:rPr>
          <w:rFonts w:ascii="Times New Roman" w:eastAsia="Times New Roman" w:hAnsi="Times New Roman" w:cs="Times New Roman"/>
          <w:sz w:val="24"/>
          <w:szCs w:val="24"/>
        </w:rPr>
        <w:t xml:space="preserve"> </w:t>
      </w:r>
    </w:p>
    <w:p w:rsidR="00897470" w:rsidRPr="008D4D97" w:rsidRDefault="003A2EB6" w:rsidP="00897470">
      <w:pPr>
        <w:spacing w:after="0" w:line="360" w:lineRule="auto"/>
        <w:rPr>
          <w:rFonts w:ascii="Times New Roman" w:eastAsia="Times New Roman" w:hAnsi="Times New Roman" w:cs="Times New Roman"/>
          <w:sz w:val="24"/>
          <w:szCs w:val="24"/>
        </w:rPr>
      </w:pPr>
      <w:r w:rsidRPr="000C6E8D">
        <w:rPr>
          <w:rFonts w:ascii="Times New Roman" w:eastAsia="Times New Roman" w:hAnsi="Times New Roman" w:cs="Times New Roman"/>
          <w:sz w:val="24"/>
          <w:szCs w:val="24"/>
        </w:rPr>
        <w:t xml:space="preserve">Bu operasyon genel anestezi altında, bir çocuk cerrahisi uzmanı tarafından ameliyathanede gerçekleştirilecektir. </w:t>
      </w:r>
      <w:r w:rsidR="00897470" w:rsidRPr="00662A48">
        <w:rPr>
          <w:rFonts w:ascii="Times New Roman" w:eastAsia="Tinos" w:hAnsi="Times New Roman" w:cs="Times New Roman"/>
          <w:sz w:val="24"/>
          <w:szCs w:val="24"/>
        </w:rPr>
        <w:t>İşlem genellikle uygulama yapılacak bölgenin temizliği ile başlar.</w:t>
      </w:r>
      <w:r w:rsidR="00897470" w:rsidRPr="008D4D97">
        <w:rPr>
          <w:rFonts w:ascii="Times New Roman" w:eastAsia="Times New Roman" w:hAnsi="Times New Roman" w:cs="Times New Roman"/>
          <w:sz w:val="24"/>
          <w:szCs w:val="24"/>
        </w:rPr>
        <w:t xml:space="preserve"> </w:t>
      </w:r>
    </w:p>
    <w:p w:rsidR="003A2EB6" w:rsidRPr="000C6E8D" w:rsidRDefault="00897470" w:rsidP="00D7124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Ameliyata ç</w:t>
      </w:r>
      <w:r w:rsidR="003A2EB6" w:rsidRPr="000C6E8D">
        <w:rPr>
          <w:rFonts w:ascii="Times New Roman" w:eastAsia="Times New Roman" w:hAnsi="Times New Roman" w:cs="Times New Roman"/>
          <w:sz w:val="24"/>
          <w:szCs w:val="24"/>
        </w:rPr>
        <w:t>oğunlukla skrotum cildinden yapılan 2-3 cm’lik bir kesi ile başlanmakta ve testisin kılıfları geçilerek testis serbestleştirilmektedir. Sonrasında testis dönme yönünün aksi istikamette çevrilerek anatomik pozisyonuna getirilmekte, ardından etkilenmiş olan testis bol serum fizyolojik ile yıkanarak steril gazlı beze sarılarak bir süre beklenilmektedir. Bu süre içerisinde testisin renginin normale dönmesi gerekmektedir. Şüpheli durumlarda testise kesi yapılarak kanlanması kontrol edilmekte ve bu kesi yeri usulüne uygun olarak kapatılmaktadır. Testisin kanlanmasının düzeldiği durumlarda etkilenen testis ve koruyucu olarak da karşı ta</w:t>
      </w:r>
      <w:r w:rsidR="00E24A17" w:rsidRPr="000C6E8D">
        <w:rPr>
          <w:rFonts w:ascii="Times New Roman" w:eastAsia="Times New Roman" w:hAnsi="Times New Roman" w:cs="Times New Roman"/>
          <w:sz w:val="24"/>
          <w:szCs w:val="24"/>
        </w:rPr>
        <w:t xml:space="preserve">raf </w:t>
      </w:r>
      <w:r w:rsidR="003A2EB6" w:rsidRPr="000C6E8D">
        <w:rPr>
          <w:rFonts w:ascii="Times New Roman" w:eastAsia="Times New Roman" w:hAnsi="Times New Roman" w:cs="Times New Roman"/>
          <w:sz w:val="24"/>
          <w:szCs w:val="24"/>
        </w:rPr>
        <w:t>testis, doğal pozisyonunda dikişlerle cilt</w:t>
      </w:r>
      <w:r w:rsidR="00F93C73" w:rsidRPr="000C6E8D">
        <w:rPr>
          <w:rFonts w:ascii="Times New Roman" w:eastAsia="Times New Roman" w:hAnsi="Times New Roman" w:cs="Times New Roman"/>
          <w:sz w:val="24"/>
          <w:szCs w:val="24"/>
        </w:rPr>
        <w:t xml:space="preserve"> </w:t>
      </w:r>
      <w:r w:rsidR="003A2EB6" w:rsidRPr="000C6E8D">
        <w:rPr>
          <w:rFonts w:ascii="Times New Roman" w:eastAsia="Times New Roman" w:hAnsi="Times New Roman" w:cs="Times New Roman"/>
          <w:sz w:val="24"/>
          <w:szCs w:val="24"/>
        </w:rPr>
        <w:t>altı dokusuna tespit edilmektedir. Daha sonra skrotum cildi kapatılarak opera</w:t>
      </w:r>
      <w:r w:rsidR="00F93C73" w:rsidRPr="000C6E8D">
        <w:rPr>
          <w:rFonts w:ascii="Times New Roman" w:eastAsia="Times New Roman" w:hAnsi="Times New Roman" w:cs="Times New Roman"/>
          <w:sz w:val="24"/>
          <w:szCs w:val="24"/>
        </w:rPr>
        <w:t>syona son verilir. Çoğunlukla d</w:t>
      </w:r>
      <w:r w:rsidR="003A2EB6" w:rsidRPr="000C6E8D">
        <w:rPr>
          <w:rFonts w:ascii="Times New Roman" w:eastAsia="Times New Roman" w:hAnsi="Times New Roman" w:cs="Times New Roman"/>
          <w:sz w:val="24"/>
          <w:szCs w:val="24"/>
        </w:rPr>
        <w:t>ren konulması gerekmemekle birlikte nadiren ve kısa bir süre için yerleştirilebilmektedir.</w:t>
      </w:r>
      <w:r w:rsidR="00F93C73" w:rsidRPr="000C6E8D">
        <w:rPr>
          <w:rFonts w:ascii="Times New Roman" w:eastAsia="Times New Roman" w:hAnsi="Times New Roman" w:cs="Times New Roman"/>
          <w:sz w:val="24"/>
          <w:szCs w:val="24"/>
        </w:rPr>
        <w:t xml:space="preserve"> Ameliyattaki </w:t>
      </w:r>
      <w:r>
        <w:rPr>
          <w:rFonts w:ascii="Times New Roman" w:eastAsia="Times New Roman" w:hAnsi="Times New Roman" w:cs="Times New Roman"/>
          <w:sz w:val="24"/>
          <w:szCs w:val="24"/>
        </w:rPr>
        <w:t>amaç</w:t>
      </w:r>
      <w:r w:rsidR="00F93C73" w:rsidRPr="000C6E8D">
        <w:rPr>
          <w:rFonts w:ascii="Times New Roman" w:eastAsia="Times New Roman" w:hAnsi="Times New Roman" w:cs="Times New Roman"/>
          <w:sz w:val="24"/>
          <w:szCs w:val="24"/>
        </w:rPr>
        <w:t xml:space="preserve"> testisin kendi etrafında dönme yönünün zıt tarafına doğru rahatlatılarak kan akımının sağlanması ve kurtarılmasıdır. Eğer testisin kurtarılması için gereken süre oldukça aşılmış ise ve testis düzeltilmesine rağmen geçen süre içerisinde kanlanması yerine gelmiyor ise </w:t>
      </w:r>
      <w:r w:rsidRPr="00897470">
        <w:rPr>
          <w:rFonts w:ascii="Times New Roman" w:eastAsia="Times New Roman" w:hAnsi="Times New Roman" w:cs="Times New Roman"/>
          <w:sz w:val="24"/>
          <w:szCs w:val="24"/>
        </w:rPr>
        <w:t xml:space="preserve">10 yaşından küçük çocuklarda testis yerinde </w:t>
      </w:r>
      <w:r>
        <w:rPr>
          <w:rFonts w:ascii="Times New Roman" w:eastAsia="Times New Roman" w:hAnsi="Times New Roman" w:cs="Times New Roman"/>
          <w:sz w:val="24"/>
          <w:szCs w:val="24"/>
        </w:rPr>
        <w:t xml:space="preserve">bırakılabilir ama </w:t>
      </w:r>
      <w:r w:rsidRPr="00897470">
        <w:rPr>
          <w:rFonts w:ascii="Times New Roman" w:eastAsia="Times New Roman" w:hAnsi="Times New Roman" w:cs="Times New Roman"/>
          <w:sz w:val="24"/>
          <w:szCs w:val="24"/>
        </w:rPr>
        <w:t>10 yaşından büyük çocuklarda testisin alınması önerilir. Çünkü nekroz olmuş testis karşı tarafın testisine de zarar verebilir</w:t>
      </w:r>
      <w:r>
        <w:rPr>
          <w:rFonts w:ascii="Times New Roman" w:eastAsia="Times New Roman" w:hAnsi="Times New Roman" w:cs="Times New Roman"/>
          <w:sz w:val="24"/>
          <w:szCs w:val="24"/>
        </w:rPr>
        <w:t xml:space="preserve"> (</w:t>
      </w:r>
      <w:r w:rsidR="00AE6642">
        <w:rPr>
          <w:rFonts w:ascii="Times New Roman" w:eastAsia="Times New Roman" w:hAnsi="Times New Roman" w:cs="Times New Roman"/>
          <w:sz w:val="24"/>
          <w:szCs w:val="24"/>
        </w:rPr>
        <w:t>Kan-Testis</w:t>
      </w:r>
      <w:r>
        <w:rPr>
          <w:rFonts w:ascii="Times New Roman" w:eastAsia="Times New Roman" w:hAnsi="Times New Roman" w:cs="Times New Roman"/>
          <w:sz w:val="24"/>
          <w:szCs w:val="24"/>
        </w:rPr>
        <w:t xml:space="preserve"> b</w:t>
      </w:r>
      <w:r w:rsidR="00AE6642">
        <w:rPr>
          <w:rFonts w:ascii="Times New Roman" w:eastAsia="Times New Roman" w:hAnsi="Times New Roman" w:cs="Times New Roman"/>
          <w:sz w:val="24"/>
          <w:szCs w:val="24"/>
        </w:rPr>
        <w:t>ariyeri henüz oluşmadığı için)</w:t>
      </w:r>
      <w:r w:rsidRPr="00897470">
        <w:rPr>
          <w:rFonts w:ascii="Times New Roman" w:eastAsia="Times New Roman" w:hAnsi="Times New Roman" w:cs="Times New Roman"/>
          <w:sz w:val="24"/>
          <w:szCs w:val="24"/>
        </w:rPr>
        <w:t>.</w:t>
      </w:r>
    </w:p>
    <w:p w:rsidR="00897470" w:rsidRDefault="00897470" w:rsidP="009C1CD4">
      <w:pPr>
        <w:spacing w:line="240" w:lineRule="auto"/>
        <w:rPr>
          <w:rFonts w:ascii="Times New Roman" w:eastAsia="Times New Roman" w:hAnsi="Times New Roman" w:cs="Times New Roman"/>
          <w:b/>
          <w:sz w:val="24"/>
          <w:szCs w:val="24"/>
        </w:rPr>
      </w:pPr>
    </w:p>
    <w:p w:rsidR="00897470" w:rsidRDefault="00897470" w:rsidP="009C1CD4">
      <w:pPr>
        <w:spacing w:line="240" w:lineRule="auto"/>
        <w:rPr>
          <w:rFonts w:ascii="Times New Roman" w:eastAsia="Times New Roman" w:hAnsi="Times New Roman" w:cs="Times New Roman"/>
          <w:b/>
          <w:sz w:val="24"/>
          <w:szCs w:val="24"/>
        </w:rPr>
      </w:pPr>
    </w:p>
    <w:p w:rsidR="00F93C73" w:rsidRPr="000C6E8D" w:rsidRDefault="00F93C73" w:rsidP="00AE6642">
      <w:pPr>
        <w:spacing w:after="0" w:line="360" w:lineRule="auto"/>
        <w:rPr>
          <w:rFonts w:ascii="Times New Roman" w:eastAsia="Times New Roman" w:hAnsi="Times New Roman" w:cs="Times New Roman"/>
          <w:b/>
          <w:sz w:val="24"/>
          <w:szCs w:val="24"/>
        </w:rPr>
      </w:pPr>
      <w:r w:rsidRPr="000C6E8D">
        <w:rPr>
          <w:rFonts w:ascii="Times New Roman" w:eastAsia="Times New Roman" w:hAnsi="Times New Roman" w:cs="Times New Roman"/>
          <w:b/>
          <w:sz w:val="24"/>
          <w:szCs w:val="24"/>
        </w:rPr>
        <w:t>İşlemin tahmini süresi ve başarı oranı:</w:t>
      </w:r>
    </w:p>
    <w:p w:rsidR="00804D09" w:rsidRDefault="00A77B26" w:rsidP="00804D09">
      <w:pPr>
        <w:spacing w:after="0" w:line="360" w:lineRule="auto"/>
        <w:rPr>
          <w:rFonts w:ascii="Times New Roman" w:hAnsi="Times New Roman" w:cs="Times New Roman"/>
          <w:sz w:val="24"/>
          <w:szCs w:val="24"/>
        </w:rPr>
      </w:pPr>
      <w:r w:rsidRPr="000C6E8D">
        <w:rPr>
          <w:rFonts w:ascii="Times New Roman" w:hAnsi="Times New Roman" w:cs="Times New Roman"/>
          <w:sz w:val="24"/>
          <w:szCs w:val="24"/>
        </w:rPr>
        <w:t xml:space="preserve">Testis torsiyonu ameliyatında girişimin süresi uygulayan kişi ve hastaya bağlı değişmek üzere yaklaşık 30-70 dakika sürmektedir. Acil durum olduğu için hasta hastaneye gelir gelmez mümkün olan en kısa süre içerisinde yapılır. </w:t>
      </w:r>
      <w:r w:rsidR="00F93C73" w:rsidRPr="000C6E8D">
        <w:rPr>
          <w:rFonts w:ascii="Times New Roman" w:hAnsi="Times New Roman" w:cs="Times New Roman"/>
          <w:sz w:val="24"/>
          <w:szCs w:val="24"/>
        </w:rPr>
        <w:t>Çoğunlukla testisin kanlanmasının bozulmasından dolayı testis canlılığının kaybedilmesi riski vardır. Bu nedenle 4-6 saat içinde ameliyat yapılarak torsiyonun düzeltilmesi, testisi kurtarabilir. Bu sürenin aşılmasından sonra ise kurtarma oranının azalmakta olduğunu ve ameliyata kadar olan sürenin 24 saati geçtiği durumlarda ise artık testisin kurtarılmasının mümkün olmadığını unutmamak gerekmektedir.</w:t>
      </w:r>
      <w:r w:rsidR="00804D09">
        <w:rPr>
          <w:rFonts w:ascii="Times New Roman" w:hAnsi="Times New Roman" w:cs="Times New Roman"/>
          <w:sz w:val="24"/>
          <w:szCs w:val="24"/>
        </w:rPr>
        <w:t xml:space="preserve"> </w:t>
      </w:r>
      <w:r w:rsidR="00E84D71" w:rsidRPr="000C6E8D">
        <w:rPr>
          <w:rFonts w:ascii="Times New Roman" w:hAnsi="Times New Roman" w:cs="Times New Roman"/>
          <w:b/>
          <w:sz w:val="24"/>
          <w:szCs w:val="24"/>
        </w:rPr>
        <w:t>İşlemden beklenen faydalar:</w:t>
      </w:r>
      <w:r w:rsidR="00E84D71" w:rsidRPr="000C6E8D">
        <w:rPr>
          <w:rFonts w:ascii="Times New Roman" w:hAnsi="Times New Roman" w:cs="Times New Roman"/>
          <w:sz w:val="24"/>
          <w:szCs w:val="24"/>
        </w:rPr>
        <w:t xml:space="preserve"> </w:t>
      </w:r>
    </w:p>
    <w:p w:rsidR="002E4A00" w:rsidRDefault="00E84D71" w:rsidP="002E4A00">
      <w:pPr>
        <w:spacing w:after="0" w:line="360" w:lineRule="auto"/>
        <w:rPr>
          <w:rFonts w:ascii="Times New Roman" w:hAnsi="Times New Roman" w:cs="Times New Roman"/>
          <w:sz w:val="24"/>
          <w:szCs w:val="24"/>
        </w:rPr>
      </w:pPr>
      <w:r w:rsidRPr="000C6E8D">
        <w:rPr>
          <w:rFonts w:ascii="Times New Roman" w:hAnsi="Times New Roman" w:cs="Times New Roman"/>
          <w:sz w:val="24"/>
          <w:szCs w:val="24"/>
        </w:rPr>
        <w:t>Testisin dönmesi düzeltilerek tekrar kanlanmanın sağlanması</w:t>
      </w:r>
      <w:r w:rsidR="00804D09">
        <w:rPr>
          <w:rFonts w:ascii="Times New Roman" w:hAnsi="Times New Roman" w:cs="Times New Roman"/>
          <w:sz w:val="24"/>
          <w:szCs w:val="24"/>
        </w:rPr>
        <w:t xml:space="preserve"> ve etkilenen testisin kurtaılmaya çalışılması</w:t>
      </w:r>
      <w:r w:rsidRPr="000C6E8D">
        <w:rPr>
          <w:rFonts w:ascii="Times New Roman" w:hAnsi="Times New Roman" w:cs="Times New Roman"/>
          <w:sz w:val="24"/>
          <w:szCs w:val="24"/>
        </w:rPr>
        <w:t xml:space="preserve">. Diğer testiste tespit dikişi konularak ileride dönme olasılığının </w:t>
      </w:r>
      <w:r w:rsidR="00804D09">
        <w:rPr>
          <w:rFonts w:ascii="Times New Roman" w:hAnsi="Times New Roman" w:cs="Times New Roman"/>
          <w:sz w:val="24"/>
          <w:szCs w:val="24"/>
        </w:rPr>
        <w:t xml:space="preserve">ortadan </w:t>
      </w:r>
      <w:r w:rsidRPr="000C6E8D">
        <w:rPr>
          <w:rFonts w:ascii="Times New Roman" w:hAnsi="Times New Roman" w:cs="Times New Roman"/>
          <w:sz w:val="24"/>
          <w:szCs w:val="24"/>
        </w:rPr>
        <w:t xml:space="preserve">kaldırılması. </w:t>
      </w:r>
    </w:p>
    <w:p w:rsidR="00E84D71" w:rsidRPr="002E4A00" w:rsidRDefault="00E84D71" w:rsidP="002E4A00">
      <w:pPr>
        <w:spacing w:after="0" w:line="360" w:lineRule="auto"/>
        <w:rPr>
          <w:rFonts w:ascii="Times New Roman" w:hAnsi="Times New Roman" w:cs="Times New Roman"/>
          <w:sz w:val="24"/>
          <w:szCs w:val="24"/>
        </w:rPr>
      </w:pPr>
      <w:r w:rsidRPr="000C6E8D">
        <w:rPr>
          <w:rFonts w:ascii="Times New Roman" w:hAnsi="Times New Roman" w:cs="Times New Roman"/>
          <w:b/>
          <w:sz w:val="24"/>
          <w:szCs w:val="24"/>
        </w:rPr>
        <w:t xml:space="preserve">Reddetme durumunda ortaya çıkabilecek muhtemel riskler: </w:t>
      </w:r>
    </w:p>
    <w:p w:rsidR="00E84D71" w:rsidRPr="000C6E8D" w:rsidRDefault="00E84D71" w:rsidP="002E4A00">
      <w:pPr>
        <w:spacing w:after="0" w:line="360" w:lineRule="auto"/>
        <w:rPr>
          <w:rFonts w:ascii="Times New Roman" w:hAnsi="Times New Roman" w:cs="Times New Roman"/>
          <w:sz w:val="24"/>
          <w:szCs w:val="24"/>
        </w:rPr>
      </w:pPr>
      <w:r w:rsidRPr="000C6E8D">
        <w:rPr>
          <w:rFonts w:ascii="Times New Roman" w:hAnsi="Times New Roman" w:cs="Times New Roman"/>
          <w:sz w:val="24"/>
          <w:szCs w:val="24"/>
        </w:rPr>
        <w:t xml:space="preserve">Dönen testisin ameliyat ile düzeltilmemesi durumunda testisin kanlanması tamamen bozulacak ve testis canlılığını yitirecektir. </w:t>
      </w:r>
    </w:p>
    <w:p w:rsidR="002E4A00" w:rsidRDefault="00E84D71" w:rsidP="002E4A00">
      <w:pPr>
        <w:spacing w:after="0" w:line="360" w:lineRule="auto"/>
        <w:rPr>
          <w:rFonts w:ascii="Times New Roman" w:eastAsia="Times New Roman" w:hAnsi="Times New Roman" w:cs="Times New Roman"/>
          <w:b/>
          <w:sz w:val="24"/>
          <w:szCs w:val="24"/>
        </w:rPr>
      </w:pPr>
      <w:r w:rsidRPr="000C6E8D">
        <w:rPr>
          <w:rFonts w:ascii="Times New Roman" w:eastAsia="Times New Roman" w:hAnsi="Times New Roman" w:cs="Times New Roman"/>
          <w:b/>
          <w:sz w:val="24"/>
          <w:szCs w:val="24"/>
        </w:rPr>
        <w:t xml:space="preserve">Diğer tanı ve tedavi seçenekleri ve bu seçeneklerin getireceği fayda ve riskler ile hastanın sağlığı üzerindeki muhtemel etkileri: </w:t>
      </w:r>
    </w:p>
    <w:p w:rsidR="00E84D71" w:rsidRPr="000C6E8D" w:rsidRDefault="002E4A00" w:rsidP="002E4A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Testis torsiyonunun ameliyat dışında</w:t>
      </w:r>
      <w:r w:rsidR="00E84D71" w:rsidRPr="000C6E8D">
        <w:rPr>
          <w:rFonts w:ascii="Times New Roman" w:eastAsia="Times New Roman" w:hAnsi="Times New Roman" w:cs="Times New Roman"/>
          <w:sz w:val="24"/>
          <w:szCs w:val="24"/>
        </w:rPr>
        <w:t xml:space="preserve"> başka bir alternatifi yoktur. </w:t>
      </w:r>
    </w:p>
    <w:p w:rsidR="002E4A00" w:rsidRDefault="002E4A00" w:rsidP="002E4A00">
      <w:pPr>
        <w:pStyle w:val="ListeParagraf"/>
        <w:spacing w:after="0" w:line="360" w:lineRule="auto"/>
        <w:ind w:left="0"/>
        <w:rPr>
          <w:rFonts w:ascii="Times New Roman" w:hAnsi="Times New Roman"/>
          <w:b/>
          <w:sz w:val="32"/>
        </w:rPr>
      </w:pPr>
      <w:r>
        <w:rPr>
          <w:rFonts w:ascii="Times New Roman" w:hAnsi="Times New Roman"/>
          <w:b/>
          <w:sz w:val="32"/>
        </w:rPr>
        <w:t>Ameliyatın riskleri ve olası komplikasyonlar</w:t>
      </w:r>
      <w:r w:rsidRPr="009D0476">
        <w:rPr>
          <w:rFonts w:ascii="Times New Roman" w:hAnsi="Times New Roman"/>
          <w:b/>
          <w:sz w:val="32"/>
        </w:rPr>
        <w:t xml:space="preserve"> </w:t>
      </w:r>
    </w:p>
    <w:p w:rsidR="002E4A00" w:rsidRPr="0011747C" w:rsidRDefault="002E4A00" w:rsidP="002E4A00">
      <w:pPr>
        <w:spacing w:after="0" w:line="360" w:lineRule="auto"/>
        <w:contextualSpacing/>
        <w:rPr>
          <w:rFonts w:ascii="Times New Roman" w:hAnsi="Times New Roman"/>
          <w:sz w:val="24"/>
        </w:rPr>
      </w:pPr>
      <w:r w:rsidRPr="0011747C">
        <w:rPr>
          <w:rFonts w:ascii="Times New Roman" w:hAnsi="Times New Roman"/>
          <w:sz w:val="24"/>
        </w:rPr>
        <w:t xml:space="preserve">Bu hastalığın cerrahi tedavisi sırasında ve sonrasında hayati risk oluşturacak komplikasyonlar beklenmemektedir.  Ancak çok nadirde olsa aşağıdaki durumlar olasıdır. </w:t>
      </w:r>
    </w:p>
    <w:p w:rsidR="002E4A00" w:rsidRPr="0011747C" w:rsidRDefault="002E4A00" w:rsidP="002E4A00">
      <w:pPr>
        <w:spacing w:line="360" w:lineRule="auto"/>
        <w:contextualSpacing/>
        <w:rPr>
          <w:rFonts w:ascii="Times New Roman" w:hAnsi="Times New Roman"/>
          <w:b/>
          <w:sz w:val="28"/>
        </w:rPr>
      </w:pPr>
      <w:r w:rsidRPr="0011747C">
        <w:rPr>
          <w:rFonts w:ascii="Times New Roman" w:hAnsi="Times New Roman"/>
          <w:b/>
          <w:sz w:val="28"/>
        </w:rPr>
        <w:t>Genel ve Anesteziye Bağlı Komplikasyonlar:</w:t>
      </w:r>
    </w:p>
    <w:p w:rsidR="002E4A00" w:rsidRPr="0011747C" w:rsidRDefault="002E4A00" w:rsidP="002E4A00">
      <w:pPr>
        <w:numPr>
          <w:ilvl w:val="0"/>
          <w:numId w:val="4"/>
        </w:numPr>
        <w:spacing w:after="160" w:line="360" w:lineRule="auto"/>
        <w:contextualSpacing/>
        <w:rPr>
          <w:rFonts w:ascii="Times New Roman" w:hAnsi="Times New Roman"/>
          <w:sz w:val="24"/>
        </w:rPr>
      </w:pPr>
      <w:r w:rsidRPr="0011747C">
        <w:rPr>
          <w:rFonts w:ascii="Times New Roman" w:hAnsi="Times New Roman"/>
          <w:b/>
          <w:sz w:val="24"/>
        </w:rPr>
        <w:t>Atelektazi</w:t>
      </w:r>
      <w:r w:rsidRPr="0011747C">
        <w:rPr>
          <w:rFonts w:ascii="Times New Roman" w:hAnsi="Times New Roman"/>
          <w:sz w:val="24"/>
        </w:rPr>
        <w:t>: Akciğerlerde küçük alanlarda sönme oluşabilir, bunlar akciğer enfeksiyonu riskini arttırabilir. Bu durum antibiotik tedavisi ve fizyoterapi gerektirebilir.</w:t>
      </w:r>
    </w:p>
    <w:p w:rsidR="002E4A00" w:rsidRPr="0011747C" w:rsidRDefault="002E4A00" w:rsidP="002E4A00">
      <w:pPr>
        <w:numPr>
          <w:ilvl w:val="0"/>
          <w:numId w:val="4"/>
        </w:numPr>
        <w:spacing w:after="160" w:line="360" w:lineRule="auto"/>
        <w:contextualSpacing/>
        <w:rPr>
          <w:rFonts w:ascii="Times New Roman" w:hAnsi="Times New Roman"/>
          <w:sz w:val="24"/>
        </w:rPr>
      </w:pPr>
      <w:r w:rsidRPr="0011747C">
        <w:rPr>
          <w:rFonts w:ascii="Times New Roman" w:hAnsi="Times New Roman"/>
          <w:b/>
          <w:sz w:val="24"/>
        </w:rPr>
        <w:t xml:space="preserve">Entübasyon zorluğu ve trakeostomi gerekliliği: </w:t>
      </w:r>
      <w:r w:rsidRPr="0011747C">
        <w:rPr>
          <w:rFonts w:ascii="Times New Roman" w:hAnsi="Times New Roman"/>
          <w:sz w:val="24"/>
        </w:rPr>
        <w:t xml:space="preserve">Anestezi için ağızdan nefes borusuna yerleştirilmesi gereken tüp yerleştirilemez ise zorunlu kalındığında boğazın ön kısmından yapılan kesi ile bu tüpün yerleştirilmesi (trakeostomi) gerekebilir. Bu tüpün ameliyattan sonra da bir süre kalması gerekebilir ve bu tüp ile ilgili bazı sorunlar zamanla gelişebilir. </w:t>
      </w:r>
    </w:p>
    <w:p w:rsidR="002E4A00" w:rsidRPr="0011747C" w:rsidRDefault="002E4A00" w:rsidP="002E4A00">
      <w:pPr>
        <w:numPr>
          <w:ilvl w:val="0"/>
          <w:numId w:val="4"/>
        </w:numPr>
        <w:spacing w:after="160" w:line="360" w:lineRule="auto"/>
        <w:contextualSpacing/>
        <w:rPr>
          <w:rFonts w:ascii="Times New Roman" w:hAnsi="Times New Roman"/>
          <w:sz w:val="24"/>
        </w:rPr>
      </w:pPr>
      <w:r w:rsidRPr="0011747C">
        <w:rPr>
          <w:rFonts w:ascii="Times New Roman" w:hAnsi="Times New Roman"/>
          <w:sz w:val="24"/>
        </w:rPr>
        <w:lastRenderedPageBreak/>
        <w:t xml:space="preserve">Hem lokal hem de genel anestezi bir takım genel riskler taşımaktadır. Genel anestezi ya da sedasyonun (sakinleştirme) her çeşidinin çok nadirde olsa aşağıdaki komplikasyonlara  (olumsuz sonuç) yol açma olasılığı vardır. </w:t>
      </w:r>
    </w:p>
    <w:p w:rsidR="002E4A00" w:rsidRPr="0011747C" w:rsidRDefault="002E4A00" w:rsidP="002E4A00">
      <w:pPr>
        <w:numPr>
          <w:ilvl w:val="1"/>
          <w:numId w:val="4"/>
        </w:numPr>
        <w:spacing w:after="160" w:line="360" w:lineRule="auto"/>
        <w:contextualSpacing/>
        <w:rPr>
          <w:rFonts w:ascii="Times New Roman" w:hAnsi="Times New Roman"/>
          <w:i/>
          <w:sz w:val="24"/>
        </w:rPr>
      </w:pPr>
      <w:r w:rsidRPr="0011747C">
        <w:rPr>
          <w:rFonts w:ascii="Times New Roman" w:hAnsi="Times New Roman"/>
          <w:i/>
          <w:sz w:val="24"/>
        </w:rPr>
        <w:t>Bacaklardaki pıhtılaşmalar (derin ven trombozu) ağrı ve şişmeye neden olabilir. Nadiren bu pıhtıları bir kısmı yerinden kopup akciğere gider ve ölümcül olabilir.</w:t>
      </w:r>
    </w:p>
    <w:p w:rsidR="002E4A00" w:rsidRPr="0011747C" w:rsidRDefault="002E4A00" w:rsidP="002E4A00">
      <w:pPr>
        <w:numPr>
          <w:ilvl w:val="1"/>
          <w:numId w:val="4"/>
        </w:numPr>
        <w:spacing w:after="160" w:line="360" w:lineRule="auto"/>
        <w:contextualSpacing/>
        <w:rPr>
          <w:rFonts w:ascii="Times New Roman" w:hAnsi="Times New Roman"/>
          <w:i/>
          <w:sz w:val="24"/>
        </w:rPr>
      </w:pPr>
      <w:r w:rsidRPr="0011747C">
        <w:rPr>
          <w:rFonts w:ascii="Times New Roman" w:hAnsi="Times New Roman"/>
          <w:i/>
          <w:sz w:val="24"/>
        </w:rPr>
        <w:t>Kalp  yükünün artması nedeniyle kalp krizi gelişebilir.</w:t>
      </w:r>
    </w:p>
    <w:p w:rsidR="002E4A00" w:rsidRPr="0011747C" w:rsidRDefault="002E4A00" w:rsidP="002E4A00">
      <w:pPr>
        <w:numPr>
          <w:ilvl w:val="1"/>
          <w:numId w:val="4"/>
        </w:numPr>
        <w:spacing w:after="160" w:line="360" w:lineRule="auto"/>
        <w:contextualSpacing/>
        <w:rPr>
          <w:rFonts w:ascii="Times New Roman" w:hAnsi="Times New Roman"/>
          <w:i/>
          <w:sz w:val="24"/>
        </w:rPr>
      </w:pPr>
      <w:r w:rsidRPr="0011747C">
        <w:rPr>
          <w:rFonts w:ascii="Times New Roman" w:hAnsi="Times New Roman"/>
          <w:i/>
          <w:sz w:val="24"/>
        </w:rPr>
        <w:t>Cerrahiden sonra barsak hareketleri yavaşlayabilir veya tamamen durabilir (&lt;% 1). Bu barsakta sıvı birikimi sonucu şişkinlik ve kusmaya neden olabilir. Tedavi gerektirebilir.</w:t>
      </w:r>
    </w:p>
    <w:p w:rsidR="002E4A00" w:rsidRPr="0011747C" w:rsidRDefault="002E4A00" w:rsidP="002E4A00">
      <w:pPr>
        <w:numPr>
          <w:ilvl w:val="1"/>
          <w:numId w:val="4"/>
        </w:numPr>
        <w:spacing w:after="160" w:line="360" w:lineRule="auto"/>
        <w:contextualSpacing/>
        <w:rPr>
          <w:rFonts w:ascii="Times New Roman" w:hAnsi="Times New Roman"/>
          <w:i/>
          <w:sz w:val="24"/>
        </w:rPr>
      </w:pPr>
      <w:r w:rsidRPr="0011747C">
        <w:rPr>
          <w:rFonts w:ascii="Times New Roman" w:hAnsi="Times New Roman"/>
          <w:i/>
          <w:sz w:val="24"/>
        </w:rPr>
        <w:t>İşlem nedeniyle ölüm olabilir.</w:t>
      </w:r>
    </w:p>
    <w:p w:rsidR="002E4A00" w:rsidRPr="00BB072D" w:rsidRDefault="002E4A00" w:rsidP="002E4A00">
      <w:pPr>
        <w:shd w:val="clear" w:color="auto" w:fill="FFFFFF"/>
        <w:spacing w:after="0" w:line="360" w:lineRule="auto"/>
        <w:rPr>
          <w:rFonts w:ascii="Helvetica" w:eastAsia="Times New Roman" w:hAnsi="Helvetica" w:cs="Helvetica"/>
          <w:color w:val="26282A"/>
          <w:sz w:val="20"/>
          <w:szCs w:val="20"/>
        </w:rPr>
      </w:pPr>
      <w:r w:rsidRPr="0011747C">
        <w:rPr>
          <w:rFonts w:ascii="Times New Roman" w:eastAsia="Times New Roman" w:hAnsi="Times New Roman"/>
          <w:color w:val="26282A"/>
          <w:sz w:val="24"/>
          <w:szCs w:val="24"/>
        </w:rPr>
        <w:t>**Anestezi ve içerdiği riskler hakkında bilgi edinmek için ‘’ anestezi hakkında’’ bilgilendirme sayfalarına bakınız. Eğer herhangi bir endişeniz varsa konu hakkında anestezistiniz ile konuşabilirsiniz. Bilgilendirme sayfası size verilmemişse lütfen bir tane isteyiniz.</w:t>
      </w:r>
    </w:p>
    <w:p w:rsidR="00E84D71" w:rsidRPr="002E4A00" w:rsidRDefault="00E84D71" w:rsidP="002E4A00">
      <w:pPr>
        <w:spacing w:after="0" w:line="360" w:lineRule="auto"/>
        <w:rPr>
          <w:rFonts w:ascii="Times New Roman" w:eastAsia="Times New Roman" w:hAnsi="Times New Roman" w:cs="Times New Roman"/>
          <w:b/>
          <w:sz w:val="28"/>
          <w:szCs w:val="24"/>
        </w:rPr>
      </w:pPr>
      <w:r w:rsidRPr="002E4A00">
        <w:rPr>
          <w:rFonts w:ascii="Times New Roman" w:eastAsia="Times New Roman" w:hAnsi="Times New Roman" w:cs="Times New Roman"/>
          <w:b/>
          <w:sz w:val="28"/>
          <w:szCs w:val="24"/>
        </w:rPr>
        <w:t>Bu ameliyata ait komplikasyonlar:</w:t>
      </w:r>
    </w:p>
    <w:p w:rsidR="002E4A00" w:rsidRDefault="00E84D71" w:rsidP="002E4A00">
      <w:pPr>
        <w:pStyle w:val="ListeParagraf"/>
        <w:numPr>
          <w:ilvl w:val="0"/>
          <w:numId w:val="5"/>
        </w:numPr>
        <w:spacing w:line="360" w:lineRule="auto"/>
        <w:rPr>
          <w:rFonts w:ascii="Times New Roman" w:hAnsi="Times New Roman"/>
          <w:sz w:val="24"/>
          <w:szCs w:val="24"/>
        </w:rPr>
      </w:pPr>
      <w:r w:rsidRPr="002E4A00">
        <w:rPr>
          <w:rFonts w:ascii="Times New Roman" w:hAnsi="Times New Roman"/>
          <w:sz w:val="24"/>
          <w:szCs w:val="24"/>
        </w:rPr>
        <w:t xml:space="preserve">Testis torsiyonunun en önemli komplikasyonu testisin fonksiyon kaybıdır. </w:t>
      </w:r>
    </w:p>
    <w:p w:rsidR="002E4A00" w:rsidRDefault="002E4A00" w:rsidP="002E4A00">
      <w:pPr>
        <w:pStyle w:val="ListeParagraf"/>
        <w:numPr>
          <w:ilvl w:val="0"/>
          <w:numId w:val="5"/>
        </w:numPr>
        <w:spacing w:line="360" w:lineRule="auto"/>
        <w:rPr>
          <w:rFonts w:ascii="Times New Roman" w:hAnsi="Times New Roman"/>
          <w:sz w:val="24"/>
          <w:szCs w:val="24"/>
        </w:rPr>
      </w:pPr>
      <w:r>
        <w:rPr>
          <w:rFonts w:ascii="Times New Roman" w:hAnsi="Times New Roman"/>
          <w:sz w:val="24"/>
          <w:szCs w:val="24"/>
        </w:rPr>
        <w:t xml:space="preserve">Yara yerinde enfeksiyon </w:t>
      </w:r>
    </w:p>
    <w:p w:rsidR="002E4A00" w:rsidRDefault="00E84D71" w:rsidP="002E4A00">
      <w:pPr>
        <w:pStyle w:val="ListeParagraf"/>
        <w:numPr>
          <w:ilvl w:val="0"/>
          <w:numId w:val="5"/>
        </w:numPr>
        <w:spacing w:line="360" w:lineRule="auto"/>
        <w:rPr>
          <w:rFonts w:ascii="Times New Roman" w:hAnsi="Times New Roman"/>
          <w:sz w:val="24"/>
          <w:szCs w:val="24"/>
        </w:rPr>
      </w:pPr>
      <w:r w:rsidRPr="002E4A00">
        <w:rPr>
          <w:rFonts w:ascii="Times New Roman" w:hAnsi="Times New Roman"/>
          <w:sz w:val="24"/>
          <w:szCs w:val="24"/>
        </w:rPr>
        <w:t xml:space="preserve">Testiküler retraksiyon (testisin skrotum içinde </w:t>
      </w:r>
      <w:r w:rsidR="002E4A00">
        <w:rPr>
          <w:rFonts w:ascii="Times New Roman" w:hAnsi="Times New Roman"/>
          <w:sz w:val="24"/>
          <w:szCs w:val="24"/>
        </w:rPr>
        <w:t>yukarı doğru yer değiştirmesi)</w:t>
      </w:r>
    </w:p>
    <w:p w:rsidR="002E4A00" w:rsidRDefault="00E84D71" w:rsidP="002E4A00">
      <w:pPr>
        <w:pStyle w:val="ListeParagraf"/>
        <w:numPr>
          <w:ilvl w:val="0"/>
          <w:numId w:val="5"/>
        </w:numPr>
        <w:spacing w:line="360" w:lineRule="auto"/>
        <w:rPr>
          <w:rFonts w:ascii="Times New Roman" w:hAnsi="Times New Roman"/>
          <w:sz w:val="24"/>
          <w:szCs w:val="24"/>
        </w:rPr>
      </w:pPr>
      <w:r w:rsidRPr="002E4A00">
        <w:rPr>
          <w:rFonts w:ascii="Times New Roman" w:hAnsi="Times New Roman"/>
          <w:sz w:val="24"/>
          <w:szCs w:val="24"/>
        </w:rPr>
        <w:t xml:space="preserve">Hematom oluşumu: Kesi altında kan toplanması, dolayısıyla abse </w:t>
      </w:r>
      <w:r w:rsidR="002E4A00">
        <w:rPr>
          <w:rFonts w:ascii="Times New Roman" w:hAnsi="Times New Roman"/>
          <w:sz w:val="24"/>
          <w:szCs w:val="24"/>
        </w:rPr>
        <w:t xml:space="preserve">(iltihap) oluşumu görülebilir. </w:t>
      </w:r>
    </w:p>
    <w:p w:rsidR="002E4A00" w:rsidRDefault="002E4A00" w:rsidP="002E4A00">
      <w:pPr>
        <w:pStyle w:val="ListeParagraf"/>
        <w:numPr>
          <w:ilvl w:val="0"/>
          <w:numId w:val="5"/>
        </w:numPr>
        <w:spacing w:line="360" w:lineRule="auto"/>
        <w:rPr>
          <w:rFonts w:ascii="Times New Roman" w:hAnsi="Times New Roman"/>
          <w:sz w:val="24"/>
          <w:szCs w:val="24"/>
        </w:rPr>
      </w:pPr>
      <w:r>
        <w:rPr>
          <w:rFonts w:ascii="Times New Roman" w:hAnsi="Times New Roman"/>
          <w:sz w:val="24"/>
          <w:szCs w:val="24"/>
        </w:rPr>
        <w:t>Vas deferens hasarı</w:t>
      </w:r>
      <w:r w:rsidR="00E84D71" w:rsidRPr="002E4A00">
        <w:rPr>
          <w:rFonts w:ascii="Times New Roman" w:hAnsi="Times New Roman"/>
          <w:sz w:val="24"/>
          <w:szCs w:val="24"/>
        </w:rPr>
        <w:t>:</w:t>
      </w:r>
      <w:r>
        <w:rPr>
          <w:rFonts w:ascii="Times New Roman" w:hAnsi="Times New Roman"/>
          <w:sz w:val="24"/>
          <w:szCs w:val="24"/>
        </w:rPr>
        <w:t xml:space="preserve"> Sperm kanallarında hasar oluşması. </w:t>
      </w:r>
    </w:p>
    <w:p w:rsidR="00E84D71" w:rsidRPr="002E4A00" w:rsidRDefault="002E4A00" w:rsidP="002E4A00">
      <w:pPr>
        <w:pStyle w:val="ListeParagraf"/>
        <w:numPr>
          <w:ilvl w:val="0"/>
          <w:numId w:val="5"/>
        </w:numPr>
        <w:spacing w:after="0" w:line="360" w:lineRule="auto"/>
        <w:rPr>
          <w:rFonts w:ascii="Times New Roman" w:hAnsi="Times New Roman"/>
          <w:sz w:val="24"/>
          <w:szCs w:val="24"/>
        </w:rPr>
      </w:pPr>
      <w:r>
        <w:rPr>
          <w:rFonts w:ascii="Times New Roman" w:hAnsi="Times New Roman"/>
          <w:sz w:val="24"/>
          <w:szCs w:val="24"/>
        </w:rPr>
        <w:t>Testiküler atrofi: Testis</w:t>
      </w:r>
      <w:r w:rsidR="00E84D71" w:rsidRPr="002E4A00">
        <w:rPr>
          <w:rFonts w:ascii="Times New Roman" w:hAnsi="Times New Roman"/>
          <w:sz w:val="24"/>
          <w:szCs w:val="24"/>
        </w:rPr>
        <w:t xml:space="preserve"> gelişiminde bozulma</w:t>
      </w:r>
      <w:r>
        <w:rPr>
          <w:rFonts w:ascii="Times New Roman" w:hAnsi="Times New Roman"/>
          <w:sz w:val="24"/>
          <w:szCs w:val="24"/>
        </w:rPr>
        <w:t xml:space="preserve">. </w:t>
      </w:r>
      <w:r w:rsidR="00E84D71" w:rsidRPr="002E4A00">
        <w:rPr>
          <w:rFonts w:ascii="Times New Roman" w:hAnsi="Times New Roman"/>
          <w:sz w:val="24"/>
          <w:szCs w:val="24"/>
        </w:rPr>
        <w:t xml:space="preserve"> </w:t>
      </w:r>
    </w:p>
    <w:p w:rsidR="009C1CD4" w:rsidRPr="000C6E8D" w:rsidRDefault="009C1CD4" w:rsidP="002E4A00">
      <w:pPr>
        <w:spacing w:after="0" w:line="360" w:lineRule="auto"/>
        <w:rPr>
          <w:rFonts w:ascii="Times New Roman" w:eastAsia="Times New Roman" w:hAnsi="Times New Roman" w:cs="Times New Roman"/>
          <w:b/>
          <w:color w:val="000000"/>
          <w:sz w:val="24"/>
          <w:szCs w:val="24"/>
        </w:rPr>
      </w:pPr>
      <w:r w:rsidRPr="000C6E8D">
        <w:rPr>
          <w:rFonts w:ascii="Times New Roman" w:eastAsia="Times New Roman" w:hAnsi="Times New Roman" w:cs="Times New Roman"/>
          <w:b/>
          <w:color w:val="000000"/>
          <w:sz w:val="24"/>
          <w:szCs w:val="24"/>
        </w:rPr>
        <w:t>Hastanın sağlığı için kritik olan yaşam tarzı önerileri:</w:t>
      </w:r>
    </w:p>
    <w:p w:rsidR="009C1CD4" w:rsidRPr="000C6E8D" w:rsidRDefault="009C1CD4" w:rsidP="002E4A00">
      <w:pPr>
        <w:spacing w:after="0" w:line="360" w:lineRule="auto"/>
        <w:rPr>
          <w:rFonts w:ascii="Times New Roman" w:hAnsi="Times New Roman" w:cs="Times New Roman"/>
          <w:sz w:val="24"/>
          <w:szCs w:val="24"/>
        </w:rPr>
      </w:pPr>
      <w:r w:rsidRPr="000C6E8D">
        <w:rPr>
          <w:rFonts w:ascii="Times New Roman" w:eastAsia="Times New Roman" w:hAnsi="Times New Roman" w:cs="Times New Roman"/>
          <w:color w:val="000000"/>
          <w:sz w:val="24"/>
          <w:szCs w:val="24"/>
        </w:rPr>
        <w:t xml:space="preserve">Ameliyattan sonra </w:t>
      </w:r>
      <w:r w:rsidRPr="000C6E8D">
        <w:rPr>
          <w:rFonts w:ascii="Times New Roman" w:hAnsi="Times New Roman" w:cs="Times New Roman"/>
          <w:sz w:val="24"/>
          <w:szCs w:val="24"/>
        </w:rPr>
        <w:t>hastanede kalış süresi oldukça kısadır ve aynı gün taburcu olabildikleri gibi ertesi gün de gerekli öneriler yapılarak hastaneden taburcu edilebilmektedir. Ameliyat yerinde giderek artan şişlik ve renk değişikliği, yara yerinde açılma ve enfeksiyon gibi durumlarda zaman geçirilmeden ameliyatı yapan doktora başvurulması gereklidir.</w:t>
      </w:r>
    </w:p>
    <w:p w:rsidR="009C1CD4" w:rsidRPr="000C6E8D" w:rsidRDefault="009C1CD4" w:rsidP="002E4A00">
      <w:pPr>
        <w:spacing w:after="0" w:line="360" w:lineRule="auto"/>
        <w:rPr>
          <w:rFonts w:ascii="Times New Roman" w:eastAsia="Times New Roman" w:hAnsi="Times New Roman" w:cs="Times New Roman"/>
          <w:b/>
          <w:color w:val="000000"/>
          <w:sz w:val="24"/>
          <w:szCs w:val="24"/>
        </w:rPr>
      </w:pPr>
      <w:r w:rsidRPr="000C6E8D">
        <w:rPr>
          <w:rFonts w:ascii="Times New Roman" w:eastAsia="Times New Roman" w:hAnsi="Times New Roman" w:cs="Times New Roman"/>
          <w:b/>
          <w:color w:val="000000"/>
          <w:sz w:val="24"/>
          <w:szCs w:val="24"/>
        </w:rPr>
        <w:t xml:space="preserve">İşlem sonrası kullanılacak ilaçlar ve önemli özellikler: </w:t>
      </w:r>
    </w:p>
    <w:p w:rsidR="00676AD7" w:rsidRPr="00662A48" w:rsidRDefault="00676AD7" w:rsidP="00676AD7">
      <w:pPr>
        <w:pStyle w:val="Standard"/>
        <w:spacing w:after="0" w:line="360" w:lineRule="auto"/>
        <w:rPr>
          <w:rFonts w:ascii="Times New Roman" w:hAnsi="Times New Roman" w:cs="Times New Roman"/>
          <w:sz w:val="24"/>
          <w:szCs w:val="24"/>
        </w:rPr>
      </w:pPr>
      <w:r w:rsidRPr="00662A48">
        <w:rPr>
          <w:rFonts w:ascii="Times New Roman" w:eastAsia="Tinos" w:hAnsi="Times New Roman" w:cs="Times New Roman"/>
          <w:color w:val="000000"/>
          <w:sz w:val="24"/>
          <w:szCs w:val="24"/>
        </w:rPr>
        <w:t>Ameliyatın seyrine göre doktorunuz size ağrı kesici veya gerekli durumlarda antibiyotik içeren ilaçlar verebilir.</w:t>
      </w:r>
      <w:r>
        <w:rPr>
          <w:rFonts w:ascii="Times New Roman" w:eastAsia="Tinos" w:hAnsi="Times New Roman" w:cs="Times New Roman"/>
          <w:color w:val="000000"/>
          <w:sz w:val="24"/>
          <w:szCs w:val="24"/>
        </w:rPr>
        <w:t xml:space="preserve"> </w:t>
      </w:r>
    </w:p>
    <w:p w:rsidR="009C1CD4" w:rsidRPr="000C6E8D" w:rsidRDefault="009C1CD4" w:rsidP="002E4A00">
      <w:pPr>
        <w:spacing w:after="0" w:line="360" w:lineRule="auto"/>
        <w:rPr>
          <w:rFonts w:ascii="Times New Roman" w:eastAsia="Times New Roman" w:hAnsi="Times New Roman" w:cs="Times New Roman"/>
          <w:color w:val="000000"/>
          <w:sz w:val="24"/>
          <w:szCs w:val="24"/>
        </w:rPr>
      </w:pPr>
      <w:r w:rsidRPr="000C6E8D">
        <w:rPr>
          <w:rFonts w:ascii="Times New Roman" w:eastAsia="Times New Roman" w:hAnsi="Times New Roman" w:cs="Times New Roman"/>
          <w:b/>
          <w:color w:val="000000"/>
          <w:sz w:val="24"/>
          <w:szCs w:val="24"/>
        </w:rPr>
        <w:t>Gerektiğinde aynı konuda tıbbî yardıma nasıl ulaşabileceği:</w:t>
      </w:r>
      <w:r w:rsidRPr="000C6E8D">
        <w:rPr>
          <w:rFonts w:ascii="Times New Roman" w:eastAsia="Times New Roman" w:hAnsi="Times New Roman" w:cs="Times New Roman"/>
          <w:color w:val="000000"/>
          <w:sz w:val="24"/>
          <w:szCs w:val="24"/>
        </w:rPr>
        <w:t xml:space="preserve"> </w:t>
      </w:r>
    </w:p>
    <w:p w:rsidR="009C1CD4" w:rsidRPr="000C6E8D" w:rsidRDefault="009C1CD4" w:rsidP="002E4A00">
      <w:pPr>
        <w:spacing w:line="360" w:lineRule="auto"/>
        <w:rPr>
          <w:rFonts w:ascii="Times New Roman" w:eastAsia="Times New Roman" w:hAnsi="Times New Roman" w:cs="Times New Roman"/>
          <w:sz w:val="24"/>
          <w:szCs w:val="24"/>
        </w:rPr>
      </w:pPr>
      <w:r w:rsidRPr="000C6E8D">
        <w:rPr>
          <w:rFonts w:ascii="Times New Roman" w:eastAsia="Times New Roman" w:hAnsi="Times New Roman" w:cs="Times New Roman"/>
          <w:color w:val="000000"/>
          <w:sz w:val="24"/>
          <w:szCs w:val="24"/>
        </w:rPr>
        <w:lastRenderedPageBreak/>
        <w:t>Acil durumda ve mesai saatleri dışında hastanemiz acil servisine, acil durumda mesai saatlerinde ve acil olmayan durumlarda ise çocuk cerrahisi polikliniğine müracaat edilebilir.</w:t>
      </w:r>
    </w:p>
    <w:p w:rsidR="00676AD7" w:rsidRDefault="00676AD7" w:rsidP="00676AD7">
      <w:pPr>
        <w:spacing w:after="0" w:line="360" w:lineRule="auto"/>
        <w:jc w:val="both"/>
        <w:rPr>
          <w:rFonts w:ascii="Times New Roman" w:hAnsi="Times New Roman"/>
          <w:sz w:val="24"/>
          <w:szCs w:val="24"/>
        </w:rPr>
      </w:pPr>
      <w:r>
        <w:rPr>
          <w:rFonts w:ascii="Times New Roman" w:hAnsi="Times New Roman"/>
          <w:i/>
          <w:sz w:val="24"/>
          <w:szCs w:val="24"/>
        </w:rPr>
        <w:t>*Hastaya ait tüm tıbbi ve kimlik bilgileriniz gizli tutulacaktır ve araştırmalarda yayınlansa bile kimlik bilgileriniz verilmeyecektir, ancak yoklama yapanlar, etik kurullar ve resmi makamlar gerektiğinde tıbbi bilgilerinize ulaşabilir.</w:t>
      </w:r>
      <w:r>
        <w:rPr>
          <w:rFonts w:ascii="Times New Roman" w:hAnsi="Times New Roman"/>
          <w:sz w:val="24"/>
          <w:szCs w:val="24"/>
        </w:rPr>
        <w:t xml:space="preserve"> </w:t>
      </w:r>
    </w:p>
    <w:p w:rsidR="00676AD7" w:rsidRDefault="00676AD7" w:rsidP="00676AD7">
      <w:pPr>
        <w:spacing w:after="0" w:line="360" w:lineRule="auto"/>
        <w:jc w:val="both"/>
        <w:rPr>
          <w:rFonts w:ascii="Times New Roman" w:hAnsi="Times New Roman"/>
          <w:i/>
          <w:sz w:val="24"/>
          <w:szCs w:val="24"/>
        </w:rPr>
      </w:pPr>
      <w:r>
        <w:rPr>
          <w:rFonts w:ascii="Times New Roman" w:hAnsi="Times New Roman"/>
          <w:i/>
          <w:sz w:val="24"/>
          <w:szCs w:val="24"/>
        </w:rPr>
        <w:t>*Tıbbi çalışma, tıbbi araştırma ve doktor eğitiminin ilerletilmesi için medikal kayıtlarınızdan hasta hakları yönetmeliğindeki hasta gizliliği kurallarına bağlı kalınması şartıyla klinik bilgiler gözden geçirilebilir. Araştırma sonuçları hasta gizliliğini koruduğu sürece medikal literatürde yayınlanabilir. Böyle bir çalışmaya katılmayı kabul etmeyebilirsiniz, bu durumda herhangi bir şekilde tedavi olumsuz yönde etkilenmeyecektir.</w:t>
      </w:r>
    </w:p>
    <w:p w:rsidR="00676AD7" w:rsidRDefault="00676AD7" w:rsidP="00676AD7">
      <w:pPr>
        <w:spacing w:after="0" w:line="360" w:lineRule="auto"/>
        <w:jc w:val="both"/>
        <w:rPr>
          <w:rFonts w:ascii="Times New Roman" w:hAnsi="Times New Roman"/>
          <w:i/>
          <w:sz w:val="24"/>
          <w:szCs w:val="24"/>
        </w:rPr>
      </w:pPr>
      <w:r>
        <w:rPr>
          <w:rFonts w:ascii="Times New Roman" w:hAnsi="Times New Roman"/>
          <w:i/>
          <w:sz w:val="24"/>
          <w:szCs w:val="24"/>
        </w:rPr>
        <w:t xml:space="preserve"> *Fotoğraf/İzleyiciler: Yapılacak ameliyat, vücudun uygun kısımları dahil olmak üzere bilimsel, tıbbi ya da eğitim amacıyla fotoğraflanabilir ya da video kaydına alınabilir. Aynı zamanda, tıbbi eğitimi geliştirmek yararına ameliyat esnasında ameliyat odasına nitelikli gözlemciler alınabilir. </w:t>
      </w:r>
    </w:p>
    <w:p w:rsidR="009C1CD4" w:rsidRPr="000C6E8D" w:rsidRDefault="009C1CD4" w:rsidP="009C1CD4">
      <w:pPr>
        <w:spacing w:line="240" w:lineRule="auto"/>
        <w:ind w:left="360"/>
        <w:rPr>
          <w:rFonts w:ascii="Times New Roman" w:hAnsi="Times New Roman" w:cs="Times New Roman"/>
          <w:sz w:val="24"/>
          <w:szCs w:val="24"/>
        </w:rPr>
      </w:pPr>
      <w:bookmarkStart w:id="0" w:name="_GoBack"/>
      <w:bookmarkEnd w:id="0"/>
    </w:p>
    <w:sectPr w:rsidR="009C1CD4" w:rsidRPr="000C6E8D" w:rsidSect="00570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Tinos">
    <w:altName w:val="Calibri"/>
    <w:charset w:val="00"/>
    <w:family w:val="auto"/>
    <w:pitch w:val="variable"/>
  </w:font>
  <w:font w:name="Helvetica">
    <w:panose1 w:val="020B0604020202020204"/>
    <w:charset w:val="00"/>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08ED"/>
    <w:multiLevelType w:val="hybridMultilevel"/>
    <w:tmpl w:val="63A87C44"/>
    <w:lvl w:ilvl="0" w:tplc="0EE6DFF0">
      <w:start w:val="1"/>
      <w:numFmt w:val="lowerLetter"/>
      <w:lvlText w:val="%1."/>
      <w:lvlJc w:val="left"/>
      <w:pPr>
        <w:ind w:left="720" w:hanging="360"/>
      </w:pPr>
      <w:rPr>
        <w:b/>
      </w:rPr>
    </w:lvl>
    <w:lvl w:ilvl="1" w:tplc="B3A2EB02">
      <w:start w:val="1"/>
      <w:numFmt w:val="lowerRoman"/>
      <w:lvlText w:val="%2."/>
      <w:lvlJc w:val="righ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E94A1A"/>
    <w:multiLevelType w:val="hybridMultilevel"/>
    <w:tmpl w:val="3A345C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06143C"/>
    <w:multiLevelType w:val="hybridMultilevel"/>
    <w:tmpl w:val="4A4EE2BE"/>
    <w:lvl w:ilvl="0" w:tplc="476C7AC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B9571D"/>
    <w:multiLevelType w:val="hybridMultilevel"/>
    <w:tmpl w:val="738C27E6"/>
    <w:lvl w:ilvl="0" w:tplc="2602860A">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4227D83"/>
    <w:multiLevelType w:val="hybridMultilevel"/>
    <w:tmpl w:val="88A0FC2C"/>
    <w:lvl w:ilvl="0" w:tplc="C632F0B8">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useFELayout/>
    <w:compatSetting w:name="compatibilityMode" w:uri="http://schemas.microsoft.com/office/word" w:val="12"/>
  </w:compat>
  <w:rsids>
    <w:rsidRoot w:val="00BF521A"/>
    <w:rsid w:val="000C6E8D"/>
    <w:rsid w:val="002E4A00"/>
    <w:rsid w:val="003A2EB6"/>
    <w:rsid w:val="00570587"/>
    <w:rsid w:val="00676AD7"/>
    <w:rsid w:val="00804D09"/>
    <w:rsid w:val="00897470"/>
    <w:rsid w:val="009C1CD4"/>
    <w:rsid w:val="00A77B26"/>
    <w:rsid w:val="00AE6642"/>
    <w:rsid w:val="00BC246B"/>
    <w:rsid w:val="00BF521A"/>
    <w:rsid w:val="00C263D1"/>
    <w:rsid w:val="00D7124C"/>
    <w:rsid w:val="00E24A17"/>
    <w:rsid w:val="00E84D71"/>
    <w:rsid w:val="00F93C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3A3B"/>
  <w15:docId w15:val="{A3991729-EE5B-4C17-8B8B-C8A01063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587"/>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4D71"/>
    <w:pPr>
      <w:spacing w:after="160" w:line="259" w:lineRule="auto"/>
      <w:ind w:left="720"/>
      <w:contextualSpacing/>
    </w:pPr>
    <w:rPr>
      <w:rFonts w:ascii="Calibri" w:eastAsia="Calibri" w:hAnsi="Calibri" w:cs="Times New Roman"/>
      <w:lang w:eastAsia="en-US"/>
    </w:rPr>
  </w:style>
  <w:style w:type="paragraph" w:customStyle="1" w:styleId="Standard">
    <w:name w:val="Standard"/>
    <w:rsid w:val="00676AD7"/>
    <w:pPr>
      <w:suppressAutoHyphens/>
      <w:autoSpaceDN w:val="0"/>
      <w:textAlignment w:val="baseline"/>
    </w:pPr>
    <w:rPr>
      <w:rFonts w:ascii="Calibri" w:eastAsia="SimSun" w:hAnsi="Calibri" w:cs="Tahoma"/>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1179</Words>
  <Characters>6722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P_COCKDR_EXPER</dc:creator>
  <cp:keywords/>
  <dc:description/>
  <cp:lastModifiedBy>The Turk's</cp:lastModifiedBy>
  <cp:revision>9</cp:revision>
  <dcterms:created xsi:type="dcterms:W3CDTF">2018-02-16T12:15:00Z</dcterms:created>
  <dcterms:modified xsi:type="dcterms:W3CDTF">2018-03-25T14:35:00Z</dcterms:modified>
</cp:coreProperties>
</file>