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8AA" w:rsidRPr="00704F3F" w:rsidRDefault="00704F3F" w:rsidP="00704F3F">
      <w:pPr>
        <w:spacing w:after="0" w:line="360" w:lineRule="auto"/>
        <w:rPr>
          <w:rFonts w:ascii="Times New Roman" w:hAnsi="Times New Roman" w:cs="Times New Roman"/>
          <w:b/>
          <w:sz w:val="36"/>
        </w:rPr>
      </w:pPr>
      <w:bookmarkStart w:id="0" w:name="_GoBack"/>
      <w:r w:rsidRPr="00704F3F">
        <w:rPr>
          <w:rFonts w:ascii="Times New Roman" w:hAnsi="Times New Roman" w:cs="Times New Roman"/>
          <w:b/>
          <w:sz w:val="36"/>
        </w:rPr>
        <w:t xml:space="preserve">Varikosel onam formu (Açık ve </w:t>
      </w:r>
      <w:r w:rsidR="000922D4">
        <w:rPr>
          <w:rFonts w:ascii="Times New Roman" w:hAnsi="Times New Roman" w:cs="Times New Roman"/>
          <w:b/>
          <w:sz w:val="36"/>
        </w:rPr>
        <w:t>laparoskopik</w:t>
      </w:r>
      <w:r w:rsidRPr="00704F3F">
        <w:rPr>
          <w:rFonts w:ascii="Times New Roman" w:hAnsi="Times New Roman" w:cs="Times New Roman"/>
          <w:b/>
          <w:sz w:val="36"/>
        </w:rPr>
        <w:t xml:space="preserve"> teknik)</w:t>
      </w:r>
    </w:p>
    <w:bookmarkEnd w:id="0"/>
    <w:p w:rsidR="00436C56" w:rsidRPr="00587C0A" w:rsidRDefault="00436C56" w:rsidP="00704F3F">
      <w:pPr>
        <w:spacing w:after="0" w:line="360" w:lineRule="auto"/>
        <w:rPr>
          <w:rFonts w:ascii="Times New Roman" w:eastAsia="Times New Roman" w:hAnsi="Times New Roman" w:cs="Times New Roman"/>
          <w:b/>
          <w:sz w:val="24"/>
        </w:rPr>
      </w:pPr>
      <w:r w:rsidRPr="00587C0A">
        <w:rPr>
          <w:rFonts w:ascii="Times New Roman" w:eastAsia="Times New Roman" w:hAnsi="Times New Roman" w:cs="Times New Roman"/>
          <w:b/>
          <w:sz w:val="24"/>
        </w:rPr>
        <w:t xml:space="preserve">Hastalığın muhtemel sebepleri ve nasıl seyredeceği, hastalık hakkında genel bilgiler: </w:t>
      </w:r>
    </w:p>
    <w:p w:rsidR="00704F3F" w:rsidRPr="00587C0A" w:rsidRDefault="00704F3F" w:rsidP="00587C0A">
      <w:pPr>
        <w:spacing w:after="0" w:line="360" w:lineRule="auto"/>
        <w:rPr>
          <w:rFonts w:ascii="Times New Roman" w:hAnsi="Times New Roman" w:cs="Times New Roman"/>
          <w:sz w:val="24"/>
        </w:rPr>
      </w:pPr>
      <w:r w:rsidRPr="00587C0A">
        <w:rPr>
          <w:rFonts w:ascii="Times New Roman" w:hAnsi="Times New Roman" w:cs="Times New Roman"/>
          <w:sz w:val="24"/>
        </w:rPr>
        <w:t>Varikosel testisin kirli kanını kalbe geri götüren pampiniform pleksustaki testis venlerinin genişlemesiyle ortaya çıkan bir hastalıktır.</w:t>
      </w:r>
      <w:r w:rsidRPr="00587C0A">
        <w:rPr>
          <w:rFonts w:ascii="Helvetica" w:hAnsi="Helvetica"/>
          <w:color w:val="919699"/>
          <w:sz w:val="23"/>
          <w:szCs w:val="21"/>
          <w:shd w:val="clear" w:color="auto" w:fill="FFFFFF"/>
        </w:rPr>
        <w:t xml:space="preserve"> </w:t>
      </w:r>
      <w:r w:rsidRPr="00587C0A">
        <w:rPr>
          <w:rFonts w:ascii="Times New Roman" w:hAnsi="Times New Roman" w:cs="Times New Roman"/>
          <w:sz w:val="24"/>
        </w:rPr>
        <w:t xml:space="preserve">Nedeni tam olarak belli değildir. Herhangi bir nedenle oluşan testis venlerindeki yüksek basınç, bu damarlarda </w:t>
      </w:r>
      <w:r w:rsidR="00587C0A" w:rsidRPr="00587C0A">
        <w:rPr>
          <w:rFonts w:ascii="Times New Roman" w:hAnsi="Times New Roman" w:cs="Times New Roman"/>
          <w:sz w:val="24"/>
        </w:rPr>
        <w:t xml:space="preserve">valv sistemini bozarak genişlemeye yol açar ve </w:t>
      </w:r>
      <w:r w:rsidRPr="00587C0A">
        <w:rPr>
          <w:rFonts w:ascii="Times New Roman" w:hAnsi="Times New Roman" w:cs="Times New Roman"/>
          <w:sz w:val="24"/>
        </w:rPr>
        <w:t xml:space="preserve">varikosel oluşturur. </w:t>
      </w:r>
      <w:r w:rsidR="00587C0A" w:rsidRPr="00587C0A">
        <w:rPr>
          <w:rFonts w:ascii="Times New Roman" w:hAnsi="Times New Roman" w:cs="Times New Roman"/>
          <w:sz w:val="24"/>
        </w:rPr>
        <w:t>Genellikle</w:t>
      </w:r>
      <w:r w:rsidRPr="00587C0A">
        <w:rPr>
          <w:rFonts w:ascii="Times New Roman" w:hAnsi="Times New Roman" w:cs="Times New Roman"/>
          <w:sz w:val="24"/>
        </w:rPr>
        <w:t xml:space="preserve"> 10 yaşından küçük çocuklarda görülme oranı %1 gibi nadir bir orandır. Varikosel %90 oranında solda, %10 iki tarafta birden, %1 ise sağ tarafta görülür. Varikosel 10-15 yaş arasında çoğu zamanda 12 yaşında ortaya çıkar ve erişkin erkeklerin yaklaşık yüzde 15'inde görülür. İnfertil (kısır) erkeklerde görülme oranı ise %20-40 kadardır. On yaşından küçük çocuklarda varikosel tespit edildiği zaman Wilms tümörü, Nöroblastom ve hidronefrotik böbrek gibi testisin venöz dönüşünü engelleyen bir kitle düşünülmelidir. Sağ taraftaki, varikoselde de retroperitoneal bir kitle akla gelmelidir.</w:t>
      </w:r>
      <w:r w:rsidR="00587C0A" w:rsidRPr="00587C0A">
        <w:rPr>
          <w:rFonts w:ascii="Helvetica" w:hAnsi="Helvetica"/>
          <w:color w:val="919699"/>
          <w:sz w:val="23"/>
          <w:szCs w:val="21"/>
          <w:shd w:val="clear" w:color="auto" w:fill="FFFFFF"/>
        </w:rPr>
        <w:t xml:space="preserve"> </w:t>
      </w:r>
      <w:r w:rsidR="00587C0A" w:rsidRPr="00587C0A">
        <w:rPr>
          <w:rFonts w:ascii="Times New Roman" w:hAnsi="Times New Roman" w:cs="Times New Roman"/>
          <w:sz w:val="24"/>
        </w:rPr>
        <w:t>Hastada kronik ağrı varsa, iki taraflı varikosel mevcutsa, semen analizinde bozukluk varsa, testiste atrofi (testisin küçülmesi) varsa, grade 3 varikosel mevcutsa ve erişkin de infertilite (kısırlık) varsa ameliyat önerilir. </w:t>
      </w:r>
      <w:r w:rsidR="00587C0A">
        <w:rPr>
          <w:rFonts w:ascii="Times New Roman" w:hAnsi="Times New Roman" w:cs="Times New Roman"/>
          <w:sz w:val="24"/>
        </w:rPr>
        <w:t xml:space="preserve">Varikoselin cerrahi tedavisi cerrahınızın tercihine göre açık teknik veya kapalı (laparoskopik) teknikle yapılabilir. </w:t>
      </w:r>
    </w:p>
    <w:p w:rsidR="00587C0A" w:rsidRDefault="00436C56" w:rsidP="00587C0A">
      <w:pPr>
        <w:spacing w:after="0" w:line="360" w:lineRule="auto"/>
        <w:rPr>
          <w:rFonts w:ascii="Times New Roman" w:eastAsia="Times New Roman" w:hAnsi="Times New Roman" w:cs="Times New Roman"/>
          <w:sz w:val="24"/>
          <w:szCs w:val="24"/>
        </w:rPr>
      </w:pPr>
      <w:r w:rsidRPr="00587C0A">
        <w:rPr>
          <w:rFonts w:ascii="Times New Roman" w:eastAsia="Times New Roman" w:hAnsi="Times New Roman" w:cs="Times New Roman"/>
          <w:b/>
          <w:sz w:val="24"/>
          <w:szCs w:val="24"/>
        </w:rPr>
        <w:t>Tıbbi müdahalenin kim tarafından nerede, ne şekilde ve nasıl yapılacağı:</w:t>
      </w:r>
      <w:r w:rsidR="00587C0A" w:rsidRPr="00587C0A">
        <w:rPr>
          <w:rFonts w:ascii="Times New Roman" w:eastAsia="Times New Roman" w:hAnsi="Times New Roman" w:cs="Times New Roman"/>
          <w:sz w:val="24"/>
          <w:szCs w:val="24"/>
        </w:rPr>
        <w:t xml:space="preserve"> </w:t>
      </w:r>
    </w:p>
    <w:p w:rsidR="00587C0A" w:rsidRDefault="00587C0A" w:rsidP="00587C0A">
      <w:pPr>
        <w:spacing w:after="0" w:line="360" w:lineRule="auto"/>
        <w:rPr>
          <w:rFonts w:ascii="Times New Roman" w:eastAsia="Times New Roman" w:hAnsi="Times New Roman" w:cs="Times New Roman"/>
          <w:sz w:val="24"/>
          <w:szCs w:val="24"/>
        </w:rPr>
      </w:pPr>
      <w:r w:rsidRPr="00587C0A">
        <w:rPr>
          <w:rFonts w:ascii="Times New Roman" w:eastAsia="Times New Roman" w:hAnsi="Times New Roman" w:cs="Times New Roman"/>
          <w:sz w:val="24"/>
          <w:szCs w:val="24"/>
        </w:rPr>
        <w:t xml:space="preserve">Bu operasyon genel anestezi altında, bir Çocuk cerrahisi uzmanı tarafından ameliyathanede gerçekleştirilecektir. İşlem genellikle uygulama yapılacak bölgenin temizliği ile başlar. </w:t>
      </w:r>
    </w:p>
    <w:p w:rsidR="00885E3D" w:rsidRPr="007770A4" w:rsidRDefault="00587C0A" w:rsidP="00587C0A">
      <w:pPr>
        <w:pStyle w:val="ListeParagraf"/>
        <w:numPr>
          <w:ilvl w:val="0"/>
          <w:numId w:val="10"/>
        </w:numPr>
        <w:spacing w:after="0" w:line="360" w:lineRule="auto"/>
        <w:rPr>
          <w:rFonts w:ascii="Times New Roman" w:eastAsia="Times New Roman" w:hAnsi="Times New Roman"/>
          <w:i/>
          <w:sz w:val="24"/>
          <w:szCs w:val="24"/>
        </w:rPr>
      </w:pPr>
      <w:r w:rsidRPr="007770A4">
        <w:rPr>
          <w:rFonts w:ascii="Times New Roman" w:eastAsia="Times New Roman" w:hAnsi="Times New Roman"/>
          <w:b/>
          <w:i/>
          <w:sz w:val="24"/>
          <w:szCs w:val="24"/>
        </w:rPr>
        <w:t>Açık Teknik:</w:t>
      </w:r>
      <w:r w:rsidRPr="007770A4">
        <w:rPr>
          <w:rFonts w:ascii="Times New Roman" w:eastAsia="Times New Roman" w:hAnsi="Times New Roman"/>
          <w:i/>
          <w:sz w:val="24"/>
          <w:szCs w:val="24"/>
        </w:rPr>
        <w:t xml:space="preserve"> </w:t>
      </w:r>
      <w:r w:rsidR="00436C56" w:rsidRPr="007770A4">
        <w:rPr>
          <w:rFonts w:ascii="Times New Roman" w:hAnsi="Times New Roman"/>
          <w:i/>
          <w:sz w:val="24"/>
          <w:szCs w:val="24"/>
        </w:rPr>
        <w:t>K</w:t>
      </w:r>
      <w:r w:rsidR="00885E3D" w:rsidRPr="007770A4">
        <w:rPr>
          <w:rFonts w:ascii="Times New Roman" w:hAnsi="Times New Roman"/>
          <w:i/>
          <w:sz w:val="24"/>
          <w:szCs w:val="24"/>
        </w:rPr>
        <w:t xml:space="preserve">asıktan yapılan </w:t>
      </w:r>
      <w:r w:rsidRPr="007770A4">
        <w:rPr>
          <w:rFonts w:ascii="Times New Roman" w:hAnsi="Times New Roman"/>
          <w:i/>
          <w:sz w:val="24"/>
          <w:szCs w:val="24"/>
        </w:rPr>
        <w:t>2-3</w:t>
      </w:r>
      <w:r w:rsidR="00885E3D" w:rsidRPr="007770A4">
        <w:rPr>
          <w:rFonts w:ascii="Times New Roman" w:hAnsi="Times New Roman"/>
          <w:i/>
          <w:sz w:val="24"/>
          <w:szCs w:val="24"/>
        </w:rPr>
        <w:t xml:space="preserve"> cm’lik bir </w:t>
      </w:r>
      <w:r w:rsidRPr="007770A4">
        <w:rPr>
          <w:rFonts w:ascii="Times New Roman" w:hAnsi="Times New Roman"/>
          <w:i/>
          <w:sz w:val="24"/>
          <w:szCs w:val="24"/>
        </w:rPr>
        <w:t>kesi</w:t>
      </w:r>
      <w:r w:rsidR="00885E3D" w:rsidRPr="007770A4">
        <w:rPr>
          <w:rFonts w:ascii="Times New Roman" w:hAnsi="Times New Roman"/>
          <w:i/>
          <w:sz w:val="24"/>
          <w:szCs w:val="24"/>
        </w:rPr>
        <w:t xml:space="preserve"> ile cilt, cilt altı ve kaslar kesilerek testisten gelen genişlemiş damarlara ulaşılır. Damarlar bağlanarak kesilir. </w:t>
      </w:r>
      <w:r w:rsidR="00436C56" w:rsidRPr="007770A4">
        <w:rPr>
          <w:rFonts w:ascii="Times New Roman" w:hAnsi="Times New Roman"/>
          <w:i/>
          <w:sz w:val="24"/>
          <w:szCs w:val="24"/>
        </w:rPr>
        <w:t>K</w:t>
      </w:r>
      <w:r w:rsidR="00885E3D" w:rsidRPr="007770A4">
        <w:rPr>
          <w:rFonts w:ascii="Times New Roman" w:hAnsi="Times New Roman"/>
          <w:i/>
          <w:sz w:val="24"/>
          <w:szCs w:val="24"/>
        </w:rPr>
        <w:t>esilen kas tabakaları ve deri ameliyatta kullanılan ipliklerle anatomiye uygun şekilde</w:t>
      </w:r>
      <w:r w:rsidR="00436C56" w:rsidRPr="007770A4">
        <w:rPr>
          <w:rFonts w:ascii="Times New Roman" w:hAnsi="Times New Roman"/>
          <w:i/>
          <w:sz w:val="24"/>
          <w:szCs w:val="24"/>
        </w:rPr>
        <w:t xml:space="preserve"> </w:t>
      </w:r>
      <w:r w:rsidR="00885E3D" w:rsidRPr="007770A4">
        <w:rPr>
          <w:rFonts w:ascii="Times New Roman" w:hAnsi="Times New Roman"/>
          <w:i/>
          <w:sz w:val="24"/>
          <w:szCs w:val="24"/>
        </w:rPr>
        <w:t>dikilerek kapatılır.</w:t>
      </w:r>
      <w:r w:rsidRPr="007770A4">
        <w:rPr>
          <w:rFonts w:ascii="Times New Roman" w:hAnsi="Times New Roman"/>
          <w:i/>
          <w:sz w:val="24"/>
          <w:szCs w:val="24"/>
        </w:rPr>
        <w:t xml:space="preserve"> İnguinal (Palomo yöntemi) ve subinguinal (Ivanissevich yöntemi, mikroskop veya lup ile yapılır) örnekleridir. </w:t>
      </w:r>
    </w:p>
    <w:p w:rsidR="00587C0A" w:rsidRPr="007770A4" w:rsidRDefault="007770A4" w:rsidP="00587C0A">
      <w:pPr>
        <w:pStyle w:val="ListeParagraf"/>
        <w:numPr>
          <w:ilvl w:val="0"/>
          <w:numId w:val="10"/>
        </w:numPr>
        <w:spacing w:after="0" w:line="360" w:lineRule="auto"/>
        <w:rPr>
          <w:rFonts w:ascii="Times New Roman" w:eastAsia="Times New Roman" w:hAnsi="Times New Roman"/>
          <w:i/>
          <w:sz w:val="24"/>
          <w:szCs w:val="24"/>
        </w:rPr>
      </w:pPr>
      <w:r w:rsidRPr="007770A4">
        <w:rPr>
          <w:rFonts w:ascii="Times New Roman" w:eastAsia="Times New Roman" w:hAnsi="Times New Roman"/>
          <w:b/>
          <w:bCs/>
          <w:i/>
          <w:sz w:val="24"/>
          <w:szCs w:val="24"/>
        </w:rPr>
        <w:t>Laparoskopik:</w:t>
      </w:r>
      <w:r w:rsidRPr="007770A4">
        <w:rPr>
          <w:rFonts w:ascii="Times New Roman" w:eastAsia="Times New Roman" w:hAnsi="Times New Roman"/>
          <w:i/>
          <w:sz w:val="24"/>
          <w:szCs w:val="24"/>
        </w:rPr>
        <w:t xml:space="preserve"> Palomo yönteminin laparoskopik </w:t>
      </w:r>
      <w:r>
        <w:rPr>
          <w:rFonts w:ascii="Times New Roman" w:eastAsia="Times New Roman" w:hAnsi="Times New Roman"/>
          <w:i/>
          <w:sz w:val="24"/>
          <w:szCs w:val="24"/>
        </w:rPr>
        <w:t xml:space="preserve">olarak </w:t>
      </w:r>
      <w:r w:rsidRPr="007770A4">
        <w:rPr>
          <w:rFonts w:ascii="Times New Roman" w:eastAsia="Times New Roman" w:hAnsi="Times New Roman"/>
          <w:i/>
          <w:sz w:val="24"/>
          <w:szCs w:val="24"/>
        </w:rPr>
        <w:t xml:space="preserve">yapılmasıdır. </w:t>
      </w:r>
      <w:r>
        <w:rPr>
          <w:rFonts w:ascii="Times New Roman" w:eastAsia="Times New Roman" w:hAnsi="Times New Roman"/>
          <w:i/>
          <w:sz w:val="24"/>
          <w:szCs w:val="24"/>
        </w:rPr>
        <w:t>B teknikte</w:t>
      </w:r>
      <w:r w:rsidRPr="007770A4">
        <w:rPr>
          <w:rFonts w:ascii="Times New Roman" w:eastAsia="Times New Roman" w:hAnsi="Times New Roman"/>
          <w:i/>
          <w:sz w:val="24"/>
          <w:szCs w:val="24"/>
        </w:rPr>
        <w:t xml:space="preserve"> göbek deliğinden, karın karbondioksid gazı ile doldurulduktan sonra trokar adı verilen borunun içinden çubuk şeklinde bir kamera sokularak, karnın içindeki görüntü televizyon ekranına verilir. Bu şekilde yapılacak işlemler ve cerrahi aletler için iyi bir görüş olanağı ve hareket imkanı sağlanmış olur. Karından iki veya duruma göre üç adet daha küçük boru yerleştirilir ve içinden çubuk şeklinde cerrahi aletler içeriye sokulur. Cerrah bu esnada karnın içindeki organları, kullandığı aletleri ve yaptığı tüm işlemleri ekrandaki görüntüden izleyip ameliyatı gerçekleştirir. Kamera her an görüntüyü büyüterek, istendiği gibi ekrana yansıtarak cerrahın görüş açısını en üst </w:t>
      </w:r>
      <w:r w:rsidRPr="007770A4">
        <w:rPr>
          <w:rFonts w:ascii="Times New Roman" w:eastAsia="Times New Roman" w:hAnsi="Times New Roman"/>
          <w:i/>
          <w:sz w:val="24"/>
          <w:szCs w:val="24"/>
        </w:rPr>
        <w:lastRenderedPageBreak/>
        <w:t>seviyeye taşır. Spermatik arter ve kord net olarak görülmekte ve korunmaktadır. Bu avantajlarının yanı sıra lenfatikleri ayırt etmek de kolaydır ve bu nedenle işlem sonrası hidrosel gelişim oranı daha düşüktür.</w:t>
      </w:r>
    </w:p>
    <w:p w:rsidR="00436C56" w:rsidRPr="007770A4" w:rsidRDefault="00436C56" w:rsidP="007770A4">
      <w:pPr>
        <w:spacing w:after="0" w:line="360" w:lineRule="auto"/>
        <w:rPr>
          <w:rFonts w:ascii="Times New Roman" w:eastAsia="Times New Roman" w:hAnsi="Times New Roman" w:cs="Times New Roman"/>
          <w:b/>
          <w:sz w:val="24"/>
        </w:rPr>
      </w:pPr>
      <w:r w:rsidRPr="007770A4">
        <w:rPr>
          <w:rFonts w:ascii="Times New Roman" w:eastAsia="Times New Roman" w:hAnsi="Times New Roman" w:cs="Times New Roman"/>
          <w:b/>
          <w:sz w:val="24"/>
        </w:rPr>
        <w:t>İşlemin tahmini süresi</w:t>
      </w:r>
      <w:r w:rsidR="00931AFC" w:rsidRPr="007770A4">
        <w:rPr>
          <w:rFonts w:ascii="Times New Roman" w:eastAsia="Times New Roman" w:hAnsi="Times New Roman" w:cs="Times New Roman"/>
          <w:b/>
          <w:sz w:val="24"/>
        </w:rPr>
        <w:t xml:space="preserve">, </w:t>
      </w:r>
      <w:r w:rsidR="0082289B" w:rsidRPr="007770A4">
        <w:rPr>
          <w:rFonts w:ascii="Times New Roman" w:eastAsia="Times New Roman" w:hAnsi="Times New Roman" w:cs="Times New Roman"/>
          <w:b/>
          <w:sz w:val="24"/>
        </w:rPr>
        <w:t>başarı oranı</w:t>
      </w:r>
      <w:r w:rsidR="00931AFC" w:rsidRPr="007770A4">
        <w:rPr>
          <w:rFonts w:ascii="Times New Roman" w:eastAsia="Times New Roman" w:hAnsi="Times New Roman" w:cs="Times New Roman"/>
          <w:b/>
          <w:sz w:val="24"/>
        </w:rPr>
        <w:t xml:space="preserve"> ve beklenen faydalar</w:t>
      </w:r>
      <w:r w:rsidR="0082289B" w:rsidRPr="007770A4">
        <w:rPr>
          <w:rFonts w:ascii="Times New Roman" w:eastAsia="Times New Roman" w:hAnsi="Times New Roman" w:cs="Times New Roman"/>
          <w:b/>
          <w:sz w:val="24"/>
        </w:rPr>
        <w:t>:</w:t>
      </w:r>
    </w:p>
    <w:p w:rsidR="007770A4" w:rsidRPr="00E1102A" w:rsidRDefault="00C9767C" w:rsidP="00E1102A">
      <w:pPr>
        <w:spacing w:after="0" w:line="360" w:lineRule="auto"/>
        <w:rPr>
          <w:rFonts w:ascii="Times New Roman" w:hAnsi="Times New Roman" w:cs="Times New Roman"/>
          <w:sz w:val="24"/>
          <w:szCs w:val="24"/>
        </w:rPr>
      </w:pPr>
      <w:r w:rsidRPr="007770A4">
        <w:rPr>
          <w:rFonts w:ascii="Times New Roman" w:hAnsi="Times New Roman" w:cs="Times New Roman"/>
          <w:sz w:val="24"/>
        </w:rPr>
        <w:t xml:space="preserve">Varikosel tedavisinde girişimin süresi; işlem tipine, işlemi uygulayan kişiye ve hastaya bağlı </w:t>
      </w:r>
      <w:r w:rsidR="007770A4">
        <w:rPr>
          <w:rFonts w:ascii="Times New Roman" w:hAnsi="Times New Roman" w:cs="Times New Roman"/>
          <w:sz w:val="24"/>
        </w:rPr>
        <w:t xml:space="preserve">olarak </w:t>
      </w:r>
      <w:r w:rsidRPr="007770A4">
        <w:rPr>
          <w:rFonts w:ascii="Times New Roman" w:hAnsi="Times New Roman" w:cs="Times New Roman"/>
          <w:sz w:val="24"/>
        </w:rPr>
        <w:t>değişkenlik gösterir. Açık cerrahi girişimlerde tek taraflı hastalıklarda 30-60 dakika, çift taraflı hastalık varlığında 30-90 dakika civarındadır. Operasyon, aynı gün cerrahisi (hastanın operasyon günü gelip, operasyondan belirli bir süre sonra, aynı gün evine dönmesi) olabileceği gibi, uygulanan cerrahi yöntemi ve anesteziye bağlı değişkenlik gösterebilir</w:t>
      </w:r>
      <w:r w:rsidR="007770A4">
        <w:rPr>
          <w:rFonts w:ascii="Times New Roman" w:hAnsi="Times New Roman" w:cs="Times New Roman"/>
          <w:sz w:val="24"/>
        </w:rPr>
        <w:t xml:space="preserve">. </w:t>
      </w:r>
      <w:r w:rsidR="00885E3D" w:rsidRPr="007770A4">
        <w:rPr>
          <w:rFonts w:ascii="Times New Roman" w:hAnsi="Times New Roman" w:cs="Times New Roman"/>
          <w:sz w:val="24"/>
        </w:rPr>
        <w:t xml:space="preserve">Başarıdan kasıt genişlemiş damarların kesilerek </w:t>
      </w:r>
      <w:r w:rsidRPr="007770A4">
        <w:rPr>
          <w:rFonts w:ascii="Times New Roman" w:hAnsi="Times New Roman" w:cs="Times New Roman"/>
          <w:sz w:val="24"/>
        </w:rPr>
        <w:t>bağlanması</w:t>
      </w:r>
      <w:r w:rsidR="007770A4">
        <w:rPr>
          <w:rFonts w:ascii="Times New Roman" w:hAnsi="Times New Roman" w:cs="Times New Roman"/>
          <w:sz w:val="24"/>
        </w:rPr>
        <w:t xml:space="preserve"> ve bu sayede testisin </w:t>
      </w:r>
      <w:r w:rsidRPr="007770A4">
        <w:rPr>
          <w:rFonts w:ascii="Times New Roman" w:hAnsi="Times New Roman" w:cs="Times New Roman"/>
          <w:sz w:val="24"/>
        </w:rPr>
        <w:t>küçülmesini ö</w:t>
      </w:r>
      <w:r w:rsidR="00885E3D" w:rsidRPr="007770A4">
        <w:rPr>
          <w:rFonts w:ascii="Times New Roman" w:hAnsi="Times New Roman" w:cs="Times New Roman"/>
          <w:sz w:val="24"/>
        </w:rPr>
        <w:t>nlemek ve sperm yap</w:t>
      </w:r>
      <w:r w:rsidRPr="007770A4">
        <w:rPr>
          <w:rFonts w:ascii="Times New Roman" w:hAnsi="Times New Roman" w:cs="Times New Roman"/>
          <w:sz w:val="24"/>
        </w:rPr>
        <w:t>ı ve fonksiyonlarınızı</w:t>
      </w:r>
      <w:r w:rsidR="00885E3D" w:rsidRPr="007770A4">
        <w:rPr>
          <w:rFonts w:ascii="Times New Roman" w:hAnsi="Times New Roman" w:cs="Times New Roman"/>
          <w:sz w:val="24"/>
        </w:rPr>
        <w:t>n ko</w:t>
      </w:r>
      <w:r w:rsidRPr="007770A4">
        <w:rPr>
          <w:rFonts w:ascii="Times New Roman" w:hAnsi="Times New Roman" w:cs="Times New Roman"/>
          <w:sz w:val="24"/>
        </w:rPr>
        <w:t>runmasını sağlamaktı</w:t>
      </w:r>
      <w:r w:rsidR="00885E3D" w:rsidRPr="007770A4">
        <w:rPr>
          <w:rFonts w:ascii="Times New Roman" w:hAnsi="Times New Roman" w:cs="Times New Roman"/>
          <w:sz w:val="24"/>
        </w:rPr>
        <w:t xml:space="preserve">r. </w:t>
      </w:r>
      <w:r w:rsidRPr="007770A4">
        <w:rPr>
          <w:rFonts w:ascii="Times New Roman" w:hAnsi="Times New Roman" w:cs="Times New Roman"/>
          <w:sz w:val="24"/>
        </w:rPr>
        <w:t xml:space="preserve">Ağrının </w:t>
      </w:r>
      <w:r w:rsidR="00885E3D" w:rsidRPr="007770A4">
        <w:rPr>
          <w:rFonts w:ascii="Times New Roman" w:hAnsi="Times New Roman" w:cs="Times New Roman"/>
          <w:sz w:val="24"/>
        </w:rPr>
        <w:t xml:space="preserve">giderilmesi </w:t>
      </w:r>
      <w:r w:rsidRPr="007770A4">
        <w:rPr>
          <w:rFonts w:ascii="Times New Roman" w:hAnsi="Times New Roman" w:cs="Times New Roman"/>
          <w:sz w:val="24"/>
        </w:rPr>
        <w:t>amacıyla</w:t>
      </w:r>
      <w:r w:rsidR="00885E3D" w:rsidRPr="007770A4">
        <w:rPr>
          <w:rFonts w:ascii="Times New Roman" w:hAnsi="Times New Roman" w:cs="Times New Roman"/>
          <w:sz w:val="24"/>
        </w:rPr>
        <w:t xml:space="preserve"> varikoselektomi </w:t>
      </w:r>
      <w:r w:rsidRPr="007770A4">
        <w:rPr>
          <w:rFonts w:ascii="Times New Roman" w:hAnsi="Times New Roman" w:cs="Times New Roman"/>
          <w:sz w:val="24"/>
        </w:rPr>
        <w:t>yapılan</w:t>
      </w:r>
      <w:r w:rsidR="00885E3D" w:rsidRPr="007770A4">
        <w:rPr>
          <w:rFonts w:ascii="Times New Roman" w:hAnsi="Times New Roman" w:cs="Times New Roman"/>
          <w:sz w:val="24"/>
        </w:rPr>
        <w:t xml:space="preserve"> </w:t>
      </w:r>
      <w:r w:rsidRPr="007770A4">
        <w:rPr>
          <w:rFonts w:ascii="Times New Roman" w:hAnsi="Times New Roman" w:cs="Times New Roman"/>
          <w:sz w:val="24"/>
        </w:rPr>
        <w:t>olguların</w:t>
      </w:r>
      <w:r w:rsidR="00885E3D" w:rsidRPr="007770A4">
        <w:rPr>
          <w:rFonts w:ascii="Times New Roman" w:hAnsi="Times New Roman" w:cs="Times New Roman"/>
          <w:sz w:val="24"/>
        </w:rPr>
        <w:t xml:space="preserve"> %20-30`unda </w:t>
      </w:r>
      <w:r w:rsidRPr="007770A4">
        <w:rPr>
          <w:rFonts w:ascii="Times New Roman" w:hAnsi="Times New Roman" w:cs="Times New Roman"/>
          <w:sz w:val="24"/>
        </w:rPr>
        <w:t>başarılı</w:t>
      </w:r>
      <w:r w:rsidR="00885E3D" w:rsidRPr="007770A4">
        <w:rPr>
          <w:rFonts w:ascii="Times New Roman" w:hAnsi="Times New Roman" w:cs="Times New Roman"/>
          <w:sz w:val="24"/>
        </w:rPr>
        <w:t xml:space="preserve"> bir operasyon</w:t>
      </w:r>
      <w:r w:rsidRPr="007770A4">
        <w:rPr>
          <w:rFonts w:ascii="Times New Roman" w:hAnsi="Times New Roman" w:cs="Times New Roman"/>
          <w:sz w:val="24"/>
        </w:rPr>
        <w:t xml:space="preserve"> sonrası</w:t>
      </w:r>
      <w:r w:rsidR="00885E3D" w:rsidRPr="007770A4">
        <w:rPr>
          <w:rFonts w:ascii="Times New Roman" w:hAnsi="Times New Roman" w:cs="Times New Roman"/>
          <w:sz w:val="24"/>
        </w:rPr>
        <w:t xml:space="preserve"> dahi </w:t>
      </w:r>
      <w:r w:rsidRPr="007770A4">
        <w:rPr>
          <w:rFonts w:ascii="Times New Roman" w:hAnsi="Times New Roman" w:cs="Times New Roman"/>
          <w:sz w:val="24"/>
        </w:rPr>
        <w:t>ağrı</w:t>
      </w:r>
      <w:r w:rsidR="00885E3D" w:rsidRPr="007770A4">
        <w:rPr>
          <w:rFonts w:ascii="Times New Roman" w:hAnsi="Times New Roman" w:cs="Times New Roman"/>
          <w:sz w:val="24"/>
        </w:rPr>
        <w:t xml:space="preserve"> </w:t>
      </w:r>
      <w:r w:rsidRPr="007770A4">
        <w:rPr>
          <w:rFonts w:ascii="Times New Roman" w:hAnsi="Times New Roman" w:cs="Times New Roman"/>
          <w:sz w:val="24"/>
        </w:rPr>
        <w:t>şikayeti</w:t>
      </w:r>
      <w:r w:rsidR="00885E3D" w:rsidRPr="007770A4">
        <w:rPr>
          <w:rFonts w:ascii="Times New Roman" w:hAnsi="Times New Roman" w:cs="Times New Roman"/>
          <w:sz w:val="24"/>
        </w:rPr>
        <w:t xml:space="preserve"> devam etmektedir. Bunun nedeni </w:t>
      </w:r>
      <w:r w:rsidRPr="007770A4">
        <w:rPr>
          <w:rFonts w:ascii="Times New Roman" w:hAnsi="Times New Roman" w:cs="Times New Roman"/>
          <w:sz w:val="24"/>
        </w:rPr>
        <w:t>başlangıçtan</w:t>
      </w:r>
      <w:r w:rsidR="00885E3D" w:rsidRPr="007770A4">
        <w:rPr>
          <w:rFonts w:ascii="Times New Roman" w:hAnsi="Times New Roman" w:cs="Times New Roman"/>
          <w:sz w:val="24"/>
        </w:rPr>
        <w:t xml:space="preserve"> beri </w:t>
      </w:r>
      <w:r w:rsidRPr="007770A4">
        <w:rPr>
          <w:rFonts w:ascii="Times New Roman" w:hAnsi="Times New Roman" w:cs="Times New Roman"/>
          <w:sz w:val="24"/>
        </w:rPr>
        <w:t xml:space="preserve">ağrının </w:t>
      </w:r>
      <w:r w:rsidR="00885E3D" w:rsidRPr="007770A4">
        <w:rPr>
          <w:rFonts w:ascii="Times New Roman" w:hAnsi="Times New Roman" w:cs="Times New Roman"/>
          <w:sz w:val="24"/>
        </w:rPr>
        <w:t xml:space="preserve">nedeninin varikosel </w:t>
      </w:r>
      <w:r w:rsidR="007770A4">
        <w:rPr>
          <w:rFonts w:ascii="Times New Roman" w:hAnsi="Times New Roman" w:cs="Times New Roman"/>
          <w:sz w:val="24"/>
        </w:rPr>
        <w:t>olmaması olabilir</w:t>
      </w:r>
      <w:r w:rsidR="00885E3D" w:rsidRPr="007770A4">
        <w:rPr>
          <w:rFonts w:ascii="Times New Roman" w:hAnsi="Times New Roman" w:cs="Times New Roman"/>
          <w:sz w:val="24"/>
        </w:rPr>
        <w:t>.</w:t>
      </w:r>
      <w:r w:rsidR="0082289B" w:rsidRPr="007770A4">
        <w:rPr>
          <w:rFonts w:ascii="Times New Roman" w:hAnsi="Times New Roman" w:cs="Times New Roman"/>
          <w:sz w:val="24"/>
        </w:rPr>
        <w:t xml:space="preserve"> </w:t>
      </w:r>
      <w:r w:rsidR="00885E3D" w:rsidRPr="007770A4">
        <w:rPr>
          <w:rFonts w:ascii="Times New Roman" w:hAnsi="Times New Roman" w:cs="Times New Roman"/>
          <w:sz w:val="24"/>
        </w:rPr>
        <w:t xml:space="preserve">Ameliyattan sonra sperm parametrelerinde </w:t>
      </w:r>
      <w:r w:rsidR="0082289B" w:rsidRPr="007770A4">
        <w:rPr>
          <w:rFonts w:ascii="Times New Roman" w:hAnsi="Times New Roman" w:cs="Times New Roman"/>
          <w:sz w:val="24"/>
        </w:rPr>
        <w:t>düzelmenin</w:t>
      </w:r>
      <w:r w:rsidR="00885E3D" w:rsidRPr="007770A4">
        <w:rPr>
          <w:rFonts w:ascii="Times New Roman" w:hAnsi="Times New Roman" w:cs="Times New Roman"/>
          <w:sz w:val="24"/>
        </w:rPr>
        <w:t xml:space="preserve"> ortaya </w:t>
      </w:r>
      <w:r w:rsidR="0082289B" w:rsidRPr="007770A4">
        <w:rPr>
          <w:rFonts w:ascii="Times New Roman" w:hAnsi="Times New Roman" w:cs="Times New Roman"/>
          <w:sz w:val="24"/>
        </w:rPr>
        <w:t>çıkması iç</w:t>
      </w:r>
      <w:r w:rsidR="00885E3D" w:rsidRPr="007770A4">
        <w:rPr>
          <w:rFonts w:ascii="Times New Roman" w:hAnsi="Times New Roman" w:cs="Times New Roman"/>
          <w:sz w:val="24"/>
        </w:rPr>
        <w:t>in en az 3 ay</w:t>
      </w:r>
      <w:r w:rsidR="0082289B" w:rsidRPr="007770A4">
        <w:rPr>
          <w:rFonts w:ascii="Times New Roman" w:hAnsi="Times New Roman" w:cs="Times New Roman"/>
          <w:sz w:val="24"/>
        </w:rPr>
        <w:t xml:space="preserve"> sü</w:t>
      </w:r>
      <w:r w:rsidR="00885E3D" w:rsidRPr="007770A4">
        <w:rPr>
          <w:rFonts w:ascii="Times New Roman" w:hAnsi="Times New Roman" w:cs="Times New Roman"/>
          <w:sz w:val="24"/>
        </w:rPr>
        <w:t xml:space="preserve">re </w:t>
      </w:r>
      <w:r w:rsidR="0082289B" w:rsidRPr="007770A4">
        <w:rPr>
          <w:rFonts w:ascii="Times New Roman" w:hAnsi="Times New Roman" w:cs="Times New Roman"/>
          <w:sz w:val="24"/>
        </w:rPr>
        <w:t>geçmesi</w:t>
      </w:r>
      <w:r w:rsidR="00885E3D" w:rsidRPr="007770A4">
        <w:rPr>
          <w:rFonts w:ascii="Times New Roman" w:hAnsi="Times New Roman" w:cs="Times New Roman"/>
          <w:sz w:val="24"/>
        </w:rPr>
        <w:t xml:space="preserve"> gereklidir.</w:t>
      </w:r>
      <w:r w:rsidR="0082289B" w:rsidRPr="007770A4">
        <w:rPr>
          <w:rFonts w:ascii="Times New Roman" w:hAnsi="Times New Roman" w:cs="Times New Roman"/>
          <w:sz w:val="24"/>
        </w:rPr>
        <w:t xml:space="preserve"> Genel olarak hastaların %50-80’inde </w:t>
      </w:r>
      <w:r w:rsidR="007770A4">
        <w:rPr>
          <w:rFonts w:ascii="Times New Roman" w:hAnsi="Times New Roman" w:cs="Times New Roman"/>
          <w:sz w:val="24"/>
        </w:rPr>
        <w:t>sperm</w:t>
      </w:r>
      <w:r w:rsidR="0082289B" w:rsidRPr="007770A4">
        <w:rPr>
          <w:rFonts w:ascii="Times New Roman" w:hAnsi="Times New Roman" w:cs="Times New Roman"/>
          <w:sz w:val="24"/>
        </w:rPr>
        <w:t xml:space="preserve"> </w:t>
      </w:r>
      <w:r w:rsidR="0082289B" w:rsidRPr="00E1102A">
        <w:rPr>
          <w:rFonts w:ascii="Times New Roman" w:hAnsi="Times New Roman" w:cs="Times New Roman"/>
          <w:sz w:val="24"/>
          <w:szCs w:val="24"/>
        </w:rPr>
        <w:t>parametrelerind</w:t>
      </w:r>
      <w:r w:rsidR="007770A4" w:rsidRPr="00E1102A">
        <w:rPr>
          <w:rFonts w:ascii="Times New Roman" w:hAnsi="Times New Roman" w:cs="Times New Roman"/>
          <w:sz w:val="24"/>
          <w:szCs w:val="24"/>
        </w:rPr>
        <w:t xml:space="preserve">e iyileşme olmaktadır. </w:t>
      </w:r>
    </w:p>
    <w:p w:rsidR="004E2E9C" w:rsidRPr="00E1102A" w:rsidRDefault="004E2E9C" w:rsidP="00E1102A">
      <w:pPr>
        <w:spacing w:after="0" w:line="360" w:lineRule="auto"/>
        <w:rPr>
          <w:rFonts w:ascii="Times New Roman" w:hAnsi="Times New Roman" w:cs="Times New Roman"/>
          <w:b/>
          <w:sz w:val="24"/>
          <w:szCs w:val="24"/>
        </w:rPr>
      </w:pPr>
      <w:r w:rsidRPr="00E1102A">
        <w:rPr>
          <w:rFonts w:ascii="Times New Roman" w:hAnsi="Times New Roman" w:cs="Times New Roman"/>
          <w:b/>
          <w:sz w:val="24"/>
          <w:szCs w:val="24"/>
        </w:rPr>
        <w:t>Reddetme durumunda ortaya çıkabilecek muhtemel riskler:</w:t>
      </w:r>
    </w:p>
    <w:p w:rsidR="00E1102A" w:rsidRDefault="004E2E9C" w:rsidP="00E1102A">
      <w:pPr>
        <w:spacing w:after="0" w:line="360" w:lineRule="auto"/>
        <w:rPr>
          <w:rFonts w:ascii="Times New Roman" w:hAnsi="Times New Roman" w:cs="Times New Roman"/>
          <w:sz w:val="24"/>
          <w:szCs w:val="24"/>
        </w:rPr>
      </w:pPr>
      <w:r w:rsidRPr="00E1102A">
        <w:rPr>
          <w:rFonts w:ascii="Times New Roman" w:hAnsi="Times New Roman" w:cs="Times New Roman"/>
          <w:sz w:val="24"/>
          <w:szCs w:val="24"/>
        </w:rPr>
        <w:t>Varikosel tedavisi reddedilen veya uygulanmayan olgularda ilerleyen yıllarda varikosele bağlı ilerleyici hasar devam e</w:t>
      </w:r>
      <w:r w:rsidR="00CA61EF" w:rsidRPr="00E1102A">
        <w:rPr>
          <w:rFonts w:ascii="Times New Roman" w:hAnsi="Times New Roman" w:cs="Times New Roman"/>
          <w:sz w:val="24"/>
          <w:szCs w:val="24"/>
        </w:rPr>
        <w:t xml:space="preserve">derek varikosel derecesinde artma, testis hacminde küçülme, serum hormon değerlerinde bozulma ve </w:t>
      </w:r>
      <w:r w:rsidR="00E1102A">
        <w:rPr>
          <w:rFonts w:ascii="Times New Roman" w:hAnsi="Times New Roman" w:cs="Times New Roman"/>
          <w:sz w:val="24"/>
          <w:szCs w:val="24"/>
        </w:rPr>
        <w:t>sperm</w:t>
      </w:r>
      <w:r w:rsidR="00CA61EF" w:rsidRPr="00E1102A">
        <w:rPr>
          <w:rFonts w:ascii="Times New Roman" w:hAnsi="Times New Roman" w:cs="Times New Roman"/>
          <w:sz w:val="24"/>
          <w:szCs w:val="24"/>
        </w:rPr>
        <w:t xml:space="preserve"> parametrelerinde kötüleşme görülebilir. </w:t>
      </w:r>
      <w:r w:rsidR="00E1102A">
        <w:rPr>
          <w:rFonts w:ascii="Times New Roman" w:hAnsi="Times New Roman" w:cs="Times New Roman"/>
          <w:sz w:val="24"/>
          <w:szCs w:val="24"/>
        </w:rPr>
        <w:t xml:space="preserve">Neticede kısırlık nedeni olabilmektedir. </w:t>
      </w:r>
    </w:p>
    <w:p w:rsidR="00940EBF" w:rsidRPr="00E1102A" w:rsidRDefault="00940EBF" w:rsidP="00E1102A">
      <w:pPr>
        <w:spacing w:after="0" w:line="360" w:lineRule="auto"/>
        <w:rPr>
          <w:rFonts w:ascii="Times New Roman" w:eastAsia="Times New Roman" w:hAnsi="Times New Roman" w:cs="Times New Roman"/>
          <w:b/>
          <w:sz w:val="24"/>
          <w:szCs w:val="24"/>
        </w:rPr>
      </w:pPr>
      <w:r w:rsidRPr="00E1102A">
        <w:rPr>
          <w:rFonts w:ascii="Times New Roman" w:eastAsia="Times New Roman" w:hAnsi="Times New Roman" w:cs="Times New Roman"/>
          <w:b/>
          <w:sz w:val="24"/>
          <w:szCs w:val="24"/>
        </w:rPr>
        <w:t xml:space="preserve">Diğer tanı ve tedavi seçenekleri ve bu seçeneklerin getireceği fayda ve riskler ile hastanın sağlığı üzerindeki muhtemel etkileri: </w:t>
      </w:r>
    </w:p>
    <w:p w:rsidR="00E1102A" w:rsidRDefault="001E255D" w:rsidP="00E1102A">
      <w:pPr>
        <w:pStyle w:val="ListeParagraf"/>
        <w:numPr>
          <w:ilvl w:val="0"/>
          <w:numId w:val="10"/>
        </w:numPr>
        <w:shd w:val="clear" w:color="auto" w:fill="FFFFFF"/>
        <w:spacing w:after="150" w:line="360" w:lineRule="auto"/>
        <w:jc w:val="both"/>
        <w:rPr>
          <w:rFonts w:ascii="Times New Roman" w:hAnsi="Times New Roman"/>
          <w:sz w:val="24"/>
          <w:szCs w:val="24"/>
          <w:shd w:val="clear" w:color="auto" w:fill="FFFFFF"/>
        </w:rPr>
      </w:pPr>
      <w:r w:rsidRPr="00E1102A">
        <w:rPr>
          <w:rFonts w:ascii="Times New Roman" w:hAnsi="Times New Roman"/>
          <w:b/>
          <w:i/>
          <w:sz w:val="24"/>
          <w:szCs w:val="24"/>
          <w:shd w:val="clear" w:color="auto" w:fill="FFFFFF"/>
        </w:rPr>
        <w:t>İzlem:</w:t>
      </w:r>
      <w:r w:rsidRPr="00E1102A">
        <w:rPr>
          <w:rFonts w:ascii="Times New Roman" w:hAnsi="Times New Roman"/>
          <w:i/>
          <w:sz w:val="24"/>
          <w:szCs w:val="24"/>
          <w:shd w:val="clear" w:color="auto" w:fill="FFFFFF"/>
        </w:rPr>
        <w:t xml:space="preserve"> </w:t>
      </w:r>
      <w:r w:rsidRPr="00E1102A">
        <w:rPr>
          <w:rFonts w:ascii="Times New Roman" w:hAnsi="Times New Roman"/>
          <w:sz w:val="24"/>
          <w:szCs w:val="24"/>
          <w:shd w:val="clear" w:color="auto" w:fill="FFFFFF"/>
        </w:rPr>
        <w:t>Testiste volüm kaybı saptanmayan ve asemptomatik varikoseli bulunanlar, yılda bir kez yapılan fizik muayeneye ek olarak yaşı uygun hastalarda yıllık spermiogram yapılması da önerilmektedir.</w:t>
      </w:r>
    </w:p>
    <w:p w:rsidR="001E255D" w:rsidRPr="00E1102A" w:rsidRDefault="00940EBF" w:rsidP="00E1102A">
      <w:pPr>
        <w:pStyle w:val="ListeParagraf"/>
        <w:numPr>
          <w:ilvl w:val="0"/>
          <w:numId w:val="10"/>
        </w:numPr>
        <w:shd w:val="clear" w:color="auto" w:fill="FFFFFF"/>
        <w:spacing w:after="150" w:line="360" w:lineRule="auto"/>
        <w:jc w:val="both"/>
        <w:rPr>
          <w:rFonts w:ascii="Times New Roman" w:hAnsi="Times New Roman"/>
          <w:sz w:val="24"/>
          <w:szCs w:val="24"/>
          <w:shd w:val="clear" w:color="auto" w:fill="FFFFFF"/>
        </w:rPr>
      </w:pPr>
      <w:r w:rsidRPr="00E1102A">
        <w:rPr>
          <w:rFonts w:ascii="Times New Roman" w:eastAsia="Times New Roman" w:hAnsi="Times New Roman"/>
          <w:b/>
          <w:bCs/>
          <w:i/>
          <w:sz w:val="24"/>
          <w:szCs w:val="24"/>
        </w:rPr>
        <w:t>Radyolojik teknikler:</w:t>
      </w:r>
      <w:r w:rsidRPr="00E1102A">
        <w:rPr>
          <w:rFonts w:ascii="Times New Roman" w:eastAsia="Times New Roman" w:hAnsi="Times New Roman"/>
          <w:sz w:val="24"/>
          <w:szCs w:val="24"/>
        </w:rPr>
        <w:t> Radyasyona maruziyet söz konusu ve nüks olasılığı yüksek (%15)</w:t>
      </w:r>
      <w:r w:rsidR="001E255D" w:rsidRPr="00E1102A">
        <w:rPr>
          <w:rFonts w:ascii="Times New Roman" w:eastAsia="Times New Roman" w:hAnsi="Times New Roman"/>
          <w:sz w:val="24"/>
          <w:szCs w:val="24"/>
        </w:rPr>
        <w:t xml:space="preserve">. </w:t>
      </w:r>
      <w:r w:rsidRPr="00E1102A">
        <w:rPr>
          <w:rFonts w:ascii="Times New Roman" w:eastAsia="Times New Roman" w:hAnsi="Times New Roman"/>
          <w:sz w:val="24"/>
          <w:szCs w:val="24"/>
        </w:rPr>
        <w:t>Skleroterap</w:t>
      </w:r>
      <w:r w:rsidR="001E255D" w:rsidRPr="00E1102A">
        <w:rPr>
          <w:rFonts w:ascii="Times New Roman" w:eastAsia="Times New Roman" w:hAnsi="Times New Roman"/>
          <w:sz w:val="24"/>
          <w:szCs w:val="24"/>
        </w:rPr>
        <w:t>i</w:t>
      </w:r>
      <w:r w:rsidRPr="00E1102A">
        <w:rPr>
          <w:rFonts w:ascii="Times New Roman" w:eastAsia="Times New Roman" w:hAnsi="Times New Roman"/>
          <w:sz w:val="24"/>
          <w:szCs w:val="24"/>
        </w:rPr>
        <w:t xml:space="preserve"> </w:t>
      </w:r>
      <w:r w:rsidR="001E255D" w:rsidRPr="00E1102A">
        <w:rPr>
          <w:rFonts w:ascii="Times New Roman" w:eastAsia="Times New Roman" w:hAnsi="Times New Roman"/>
          <w:sz w:val="24"/>
          <w:szCs w:val="24"/>
        </w:rPr>
        <w:t xml:space="preserve">ve </w:t>
      </w:r>
      <w:r w:rsidR="00E1102A">
        <w:rPr>
          <w:rFonts w:ascii="Times New Roman" w:eastAsia="Times New Roman" w:hAnsi="Times New Roman"/>
          <w:sz w:val="24"/>
          <w:szCs w:val="24"/>
        </w:rPr>
        <w:t>e</w:t>
      </w:r>
      <w:r w:rsidRPr="00E1102A">
        <w:rPr>
          <w:rFonts w:ascii="Times New Roman" w:eastAsia="Times New Roman" w:hAnsi="Times New Roman"/>
          <w:sz w:val="24"/>
          <w:szCs w:val="24"/>
        </w:rPr>
        <w:t>mbolizasyon</w:t>
      </w:r>
      <w:r w:rsidR="001E255D" w:rsidRPr="00E1102A">
        <w:rPr>
          <w:rFonts w:ascii="Times New Roman" w:eastAsia="Times New Roman" w:hAnsi="Times New Roman"/>
          <w:sz w:val="24"/>
          <w:szCs w:val="24"/>
        </w:rPr>
        <w:t xml:space="preserve"> seçenekleri mevcut. </w:t>
      </w:r>
    </w:p>
    <w:p w:rsidR="0014692B" w:rsidRPr="008C2840" w:rsidRDefault="0014692B" w:rsidP="0014692B">
      <w:pPr>
        <w:spacing w:after="0" w:line="360" w:lineRule="auto"/>
        <w:contextualSpacing/>
        <w:rPr>
          <w:rFonts w:ascii="Times New Roman" w:hAnsi="Times New Roman"/>
          <w:b/>
          <w:sz w:val="32"/>
        </w:rPr>
      </w:pPr>
      <w:r w:rsidRPr="008C2840">
        <w:rPr>
          <w:rFonts w:ascii="Times New Roman" w:hAnsi="Times New Roman"/>
          <w:b/>
          <w:sz w:val="32"/>
        </w:rPr>
        <w:t xml:space="preserve">Ameliyatın riskleri ve olası komplikasyonlar </w:t>
      </w:r>
    </w:p>
    <w:p w:rsidR="0014692B" w:rsidRPr="008C2840" w:rsidRDefault="0014692B" w:rsidP="0014692B">
      <w:pPr>
        <w:spacing w:after="0" w:line="360" w:lineRule="auto"/>
        <w:contextualSpacing/>
        <w:rPr>
          <w:rFonts w:ascii="Times New Roman" w:hAnsi="Times New Roman"/>
          <w:sz w:val="24"/>
        </w:rPr>
      </w:pPr>
      <w:r w:rsidRPr="008C2840">
        <w:rPr>
          <w:rFonts w:ascii="Times New Roman" w:hAnsi="Times New Roman"/>
          <w:sz w:val="24"/>
        </w:rPr>
        <w:t xml:space="preserve">Bu hastalığın cerrahi tedavisi sırasında ve sonrasında hayati risk oluşturacak komplikasyonlar beklenmemektedir.  Ancak çok nadirde olsa aşağıdaki durumlar olasıdır. </w:t>
      </w:r>
    </w:p>
    <w:p w:rsidR="0014692B" w:rsidRPr="008C2840" w:rsidRDefault="0014692B" w:rsidP="0014692B">
      <w:pPr>
        <w:spacing w:line="360" w:lineRule="auto"/>
        <w:contextualSpacing/>
        <w:rPr>
          <w:rFonts w:ascii="Times New Roman" w:hAnsi="Times New Roman"/>
          <w:b/>
          <w:sz w:val="28"/>
        </w:rPr>
      </w:pPr>
      <w:r w:rsidRPr="008C2840">
        <w:rPr>
          <w:rFonts w:ascii="Times New Roman" w:hAnsi="Times New Roman"/>
          <w:b/>
          <w:sz w:val="28"/>
        </w:rPr>
        <w:t>Genel ve Anesteziye Bağlı Komplikasyonlar:</w:t>
      </w:r>
    </w:p>
    <w:p w:rsidR="0014692B" w:rsidRPr="008C2840" w:rsidRDefault="0014692B" w:rsidP="0014692B">
      <w:pPr>
        <w:numPr>
          <w:ilvl w:val="0"/>
          <w:numId w:val="12"/>
        </w:numPr>
        <w:spacing w:after="160" w:line="360" w:lineRule="auto"/>
        <w:contextualSpacing/>
        <w:rPr>
          <w:rFonts w:ascii="Times New Roman" w:hAnsi="Times New Roman"/>
          <w:sz w:val="24"/>
        </w:rPr>
      </w:pPr>
      <w:r w:rsidRPr="008C2840">
        <w:rPr>
          <w:rFonts w:ascii="Times New Roman" w:hAnsi="Times New Roman"/>
          <w:b/>
          <w:sz w:val="24"/>
        </w:rPr>
        <w:lastRenderedPageBreak/>
        <w:t>Atelektazi</w:t>
      </w:r>
      <w:r w:rsidRPr="008C2840">
        <w:rPr>
          <w:rFonts w:ascii="Times New Roman" w:hAnsi="Times New Roman"/>
          <w:sz w:val="24"/>
        </w:rPr>
        <w:t>: Akciğerlerde küçük alanlarda sönme oluşabilir, bunlar akciğer enfeksiyonu riskini arttırabilir. Bu durum antibiotik tedavisi ve fizyoterapi gerektirebilir.</w:t>
      </w:r>
    </w:p>
    <w:p w:rsidR="0014692B" w:rsidRPr="008C2840" w:rsidRDefault="0014692B" w:rsidP="0014692B">
      <w:pPr>
        <w:numPr>
          <w:ilvl w:val="0"/>
          <w:numId w:val="12"/>
        </w:numPr>
        <w:spacing w:after="160" w:line="360" w:lineRule="auto"/>
        <w:contextualSpacing/>
        <w:rPr>
          <w:rFonts w:ascii="Times New Roman" w:hAnsi="Times New Roman"/>
          <w:sz w:val="24"/>
        </w:rPr>
      </w:pPr>
      <w:r w:rsidRPr="008C2840">
        <w:rPr>
          <w:rFonts w:ascii="Times New Roman" w:hAnsi="Times New Roman"/>
          <w:b/>
          <w:sz w:val="24"/>
        </w:rPr>
        <w:t xml:space="preserve">Entübasyon zorluğu ve trakeostomi gerekliliği: </w:t>
      </w:r>
      <w:r w:rsidRPr="008C2840">
        <w:rPr>
          <w:rFonts w:ascii="Times New Roman" w:hAnsi="Times New Roman"/>
          <w:sz w:val="24"/>
        </w:rPr>
        <w:t xml:space="preserve">Anestezi için ağızdan nefes borusuna yerleştirilmesi gereken tüp yerleştirilemez ise zorunlu kalındığında boğazın ön kısmından yapılan kesi ile bu tüpün yerleştirilmesi (trakeostomi) gerekebilir. Bu tüpün ameliyattan sonra da bir süre kalması gerekebilir ve bu tüp ile ilgili bazı sorunlar zamanla gelişebilir. </w:t>
      </w:r>
    </w:p>
    <w:p w:rsidR="0014692B" w:rsidRPr="008C2840" w:rsidRDefault="0014692B" w:rsidP="0014692B">
      <w:pPr>
        <w:numPr>
          <w:ilvl w:val="0"/>
          <w:numId w:val="12"/>
        </w:numPr>
        <w:spacing w:after="160" w:line="360" w:lineRule="auto"/>
        <w:contextualSpacing/>
        <w:rPr>
          <w:rFonts w:ascii="Times New Roman" w:hAnsi="Times New Roman"/>
          <w:sz w:val="24"/>
        </w:rPr>
      </w:pPr>
      <w:r w:rsidRPr="008C2840">
        <w:rPr>
          <w:rFonts w:ascii="Times New Roman" w:hAnsi="Times New Roman"/>
          <w:sz w:val="24"/>
        </w:rPr>
        <w:t xml:space="preserve">Hem lokal hem de genel anestezi bir takım genel riskler taşımaktadır. Genel anestezi ya da sedasyonun (sakinleştirme) her çeşidinin çok nadirde olsa aşağıdaki komplikasyonlara  (olumsuz sonuç) yol açma olasılığı vardır. </w:t>
      </w:r>
    </w:p>
    <w:p w:rsidR="0014692B" w:rsidRPr="008C2840" w:rsidRDefault="0014692B" w:rsidP="0014692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Bacaklardaki pıhtılaşmalar (derin ven trombozu) ağrı ve şişmeye neden olabilir. Nadiren bu pıhtıları bir kısmı yerinden kopup akciğere gider ve ölümcül olabilir.</w:t>
      </w:r>
    </w:p>
    <w:p w:rsidR="0014692B" w:rsidRPr="008C2840" w:rsidRDefault="0014692B" w:rsidP="0014692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Kalp yükünün artması nedeniyle kalp krizi gelişebilir.</w:t>
      </w:r>
    </w:p>
    <w:p w:rsidR="0014692B" w:rsidRPr="008C2840" w:rsidRDefault="0014692B" w:rsidP="0014692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Cerrahiden sonra barsak hareketleri yavaşlayabilir veya tamamen durabilir (&lt;% 1). Bu barsakta sıvı birikimi sonucu şişkinlik ve kusmaya neden olabilir. Tedavi gerektirebilir.</w:t>
      </w:r>
    </w:p>
    <w:p w:rsidR="0014692B" w:rsidRPr="008C2840" w:rsidRDefault="0014692B" w:rsidP="0014692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İşlem nedeniyle ölüm olabilir.</w:t>
      </w:r>
    </w:p>
    <w:p w:rsidR="0014692B" w:rsidRPr="008C2840" w:rsidRDefault="0014692B" w:rsidP="0014692B">
      <w:pPr>
        <w:shd w:val="clear" w:color="auto" w:fill="FFFFFF"/>
        <w:spacing w:after="0" w:line="360" w:lineRule="auto"/>
        <w:rPr>
          <w:rFonts w:ascii="Helvetica" w:eastAsia="Times New Roman" w:hAnsi="Helvetica" w:cs="Helvetica"/>
          <w:color w:val="26282A"/>
          <w:sz w:val="20"/>
          <w:szCs w:val="20"/>
        </w:rPr>
      </w:pPr>
      <w:r w:rsidRPr="008C2840">
        <w:rPr>
          <w:rFonts w:ascii="Times New Roman" w:eastAsia="Times New Roman" w:hAnsi="Times New Roman"/>
          <w:color w:val="26282A"/>
          <w:sz w:val="24"/>
          <w:szCs w:val="24"/>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14692B" w:rsidRPr="005520F1" w:rsidRDefault="0014692B" w:rsidP="0014692B">
      <w:pPr>
        <w:pStyle w:val="ListeParagraf"/>
        <w:spacing w:line="360" w:lineRule="auto"/>
        <w:ind w:left="360"/>
        <w:rPr>
          <w:rFonts w:ascii="Times New Roman" w:eastAsia="Times New Roman" w:hAnsi="Times New Roman"/>
          <w:b/>
          <w:color w:val="000000"/>
          <w:sz w:val="32"/>
          <w:szCs w:val="20"/>
        </w:rPr>
      </w:pPr>
      <w:r w:rsidRPr="005520F1">
        <w:rPr>
          <w:rFonts w:ascii="Times New Roman" w:eastAsia="Times New Roman" w:hAnsi="Times New Roman"/>
          <w:b/>
          <w:color w:val="000000"/>
          <w:sz w:val="32"/>
          <w:szCs w:val="20"/>
        </w:rPr>
        <w:t>Laparoskopiye ait komplikasyonlar:</w:t>
      </w:r>
    </w:p>
    <w:p w:rsidR="0014692B" w:rsidRDefault="0014692B" w:rsidP="0014692B">
      <w:pPr>
        <w:pStyle w:val="ListeParagraf"/>
        <w:numPr>
          <w:ilvl w:val="0"/>
          <w:numId w:val="11"/>
        </w:numPr>
        <w:spacing w:line="360" w:lineRule="auto"/>
        <w:ind w:left="1176"/>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 xml:space="preserve">Karın cildinde morluk ve ameliyat sonrası omuzda ağrı ortaya çıkabilir. Bulantı, kusma, ağrı, kanama, kötü yara iyileşmesi, fıtık (herni), yapışıklık oluşması veya önceden mevcut olan yapışıklıkların devam etmesi söz konusu olabilir.  </w:t>
      </w:r>
    </w:p>
    <w:p w:rsidR="0014692B" w:rsidRPr="00363361" w:rsidRDefault="0014692B" w:rsidP="0014692B">
      <w:pPr>
        <w:pStyle w:val="ListeParagraf"/>
        <w:numPr>
          <w:ilvl w:val="0"/>
          <w:numId w:val="11"/>
        </w:numPr>
        <w:spacing w:line="360" w:lineRule="auto"/>
        <w:ind w:left="1176"/>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 xml:space="preserve">Bağırsak, mesane, büyük damar, mide </w:t>
      </w:r>
      <w:r>
        <w:rPr>
          <w:rFonts w:ascii="Times New Roman" w:eastAsia="Times New Roman" w:hAnsi="Times New Roman"/>
          <w:color w:val="000000"/>
          <w:sz w:val="24"/>
          <w:szCs w:val="20"/>
        </w:rPr>
        <w:t xml:space="preserve">gibi komşu organların ve büyük damarların </w:t>
      </w:r>
      <w:r w:rsidRPr="00363361">
        <w:rPr>
          <w:rFonts w:ascii="Times New Roman" w:eastAsia="Times New Roman" w:hAnsi="Times New Roman"/>
          <w:color w:val="000000"/>
          <w:sz w:val="24"/>
          <w:szCs w:val="20"/>
        </w:rPr>
        <w:t xml:space="preserve">yaralanması </w:t>
      </w:r>
      <w:r>
        <w:rPr>
          <w:rFonts w:ascii="Times New Roman" w:eastAsia="Times New Roman" w:hAnsi="Times New Roman"/>
          <w:color w:val="000000"/>
          <w:sz w:val="24"/>
          <w:szCs w:val="20"/>
        </w:rPr>
        <w:t>(</w:t>
      </w:r>
      <w:r w:rsidRPr="005520F1">
        <w:rPr>
          <w:rFonts w:ascii="Times New Roman" w:eastAsia="Times New Roman" w:hAnsi="Times New Roman"/>
          <w:color w:val="000000"/>
          <w:sz w:val="24"/>
          <w:szCs w:val="20"/>
        </w:rPr>
        <w:t>karın açılarak acil cerrahi girişim yapılması gerekliliği</w:t>
      </w:r>
      <w:r>
        <w:rPr>
          <w:rFonts w:ascii="Times New Roman" w:eastAsia="Times New Roman" w:hAnsi="Times New Roman"/>
          <w:color w:val="000000"/>
          <w:sz w:val="24"/>
          <w:szCs w:val="20"/>
        </w:rPr>
        <w:t xml:space="preserve">). </w:t>
      </w:r>
    </w:p>
    <w:p w:rsidR="0014692B" w:rsidRDefault="0014692B" w:rsidP="0014692B">
      <w:pPr>
        <w:pStyle w:val="ListeParagraf"/>
        <w:numPr>
          <w:ilvl w:val="0"/>
          <w:numId w:val="11"/>
        </w:numPr>
        <w:spacing w:line="360" w:lineRule="auto"/>
        <w:ind w:left="1176"/>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Karın boşluğu içerisine girilememesi</w:t>
      </w:r>
      <w:r>
        <w:rPr>
          <w:rFonts w:ascii="Times New Roman" w:eastAsia="Times New Roman" w:hAnsi="Times New Roman"/>
          <w:color w:val="000000"/>
          <w:sz w:val="24"/>
          <w:szCs w:val="20"/>
        </w:rPr>
        <w:t xml:space="preserve">. </w:t>
      </w:r>
    </w:p>
    <w:p w:rsidR="0014692B" w:rsidRDefault="0014692B" w:rsidP="0014692B">
      <w:pPr>
        <w:pStyle w:val="ListeParagraf"/>
        <w:numPr>
          <w:ilvl w:val="0"/>
          <w:numId w:val="11"/>
        </w:numPr>
        <w:spacing w:line="360" w:lineRule="auto"/>
        <w:ind w:left="1176"/>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 xml:space="preserve">Ameliyat sonrasında bağırsaklar geç çalışabilir ve hastanın ağızdan beslenmeye başlaması gecikebilir. </w:t>
      </w:r>
    </w:p>
    <w:p w:rsidR="0014692B" w:rsidRDefault="0014692B" w:rsidP="0014692B">
      <w:pPr>
        <w:pStyle w:val="ListeParagraf"/>
        <w:numPr>
          <w:ilvl w:val="0"/>
          <w:numId w:val="11"/>
        </w:numPr>
        <w:spacing w:line="360" w:lineRule="auto"/>
        <w:ind w:left="1176"/>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lastRenderedPageBreak/>
        <w:t xml:space="preserve">Ameliyat sonrasında karın duvarındaki ameliyat yarasında ayrılma olabilir ve kapatılması için tekrar ameliyat gerekebilir. Başlangıçta iyileşme problemi olmasa bile ileriki yıllarda kesi yerinde fıtık gelişebilir ve ameliyat gerektirebilir. </w:t>
      </w:r>
    </w:p>
    <w:p w:rsidR="0014692B" w:rsidRPr="00363361" w:rsidRDefault="0014692B" w:rsidP="0014692B">
      <w:pPr>
        <w:pStyle w:val="ListeParagraf"/>
        <w:numPr>
          <w:ilvl w:val="0"/>
          <w:numId w:val="11"/>
        </w:numPr>
        <w:spacing w:line="360" w:lineRule="auto"/>
        <w:ind w:left="1176"/>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Ameliyat sonrası erken dönemde ya da bazen yıllar sonra bağırsaklar arasında ya da bağırsaklarla karın duvarı arasındaki yapışıklıklara bağlı bağırsak tıkanması gelişebilir. Bu durum yeniden ameliyatı gerektirebilir.</w:t>
      </w:r>
    </w:p>
    <w:p w:rsidR="0059076B" w:rsidRPr="008C2840" w:rsidRDefault="0059076B" w:rsidP="0059076B">
      <w:pPr>
        <w:spacing w:after="0" w:line="360" w:lineRule="auto"/>
        <w:contextualSpacing/>
        <w:rPr>
          <w:rFonts w:ascii="Times New Roman" w:hAnsi="Times New Roman"/>
          <w:b/>
          <w:sz w:val="32"/>
        </w:rPr>
      </w:pPr>
      <w:r w:rsidRPr="008C2840">
        <w:rPr>
          <w:rFonts w:ascii="Times New Roman" w:hAnsi="Times New Roman"/>
          <w:b/>
          <w:sz w:val="32"/>
        </w:rPr>
        <w:t xml:space="preserve">Ameliyatın riskleri ve olası komplikasyonlar </w:t>
      </w:r>
    </w:p>
    <w:p w:rsidR="0059076B" w:rsidRPr="008C2840" w:rsidRDefault="0059076B" w:rsidP="0059076B">
      <w:pPr>
        <w:spacing w:after="0" w:line="360" w:lineRule="auto"/>
        <w:contextualSpacing/>
        <w:rPr>
          <w:rFonts w:ascii="Times New Roman" w:hAnsi="Times New Roman"/>
          <w:sz w:val="24"/>
        </w:rPr>
      </w:pPr>
      <w:r w:rsidRPr="008C2840">
        <w:rPr>
          <w:rFonts w:ascii="Times New Roman" w:hAnsi="Times New Roman"/>
          <w:sz w:val="24"/>
        </w:rPr>
        <w:t xml:space="preserve">Bu hastalığın cerrahi tedavisi sırasında ve sonrasında hayati risk oluşturacak komplikasyonlar beklenmemektedir.  Ancak çok nadirde olsa aşağıdaki durumlar olasıdır. </w:t>
      </w:r>
    </w:p>
    <w:p w:rsidR="0059076B" w:rsidRPr="008C2840" w:rsidRDefault="0059076B" w:rsidP="0059076B">
      <w:pPr>
        <w:spacing w:line="360" w:lineRule="auto"/>
        <w:contextualSpacing/>
        <w:rPr>
          <w:rFonts w:ascii="Times New Roman" w:hAnsi="Times New Roman"/>
          <w:b/>
          <w:sz w:val="28"/>
        </w:rPr>
      </w:pPr>
      <w:r w:rsidRPr="008C2840">
        <w:rPr>
          <w:rFonts w:ascii="Times New Roman" w:hAnsi="Times New Roman"/>
          <w:b/>
          <w:sz w:val="28"/>
        </w:rPr>
        <w:t>Genel ve Anesteziye Bağlı Komplikasyonlar:</w:t>
      </w:r>
    </w:p>
    <w:p w:rsidR="0059076B" w:rsidRPr="008C2840" w:rsidRDefault="0059076B" w:rsidP="0059076B">
      <w:pPr>
        <w:numPr>
          <w:ilvl w:val="0"/>
          <w:numId w:val="12"/>
        </w:numPr>
        <w:spacing w:after="160" w:line="360" w:lineRule="auto"/>
        <w:contextualSpacing/>
        <w:rPr>
          <w:rFonts w:ascii="Times New Roman" w:hAnsi="Times New Roman"/>
          <w:sz w:val="24"/>
        </w:rPr>
      </w:pPr>
      <w:r w:rsidRPr="008C2840">
        <w:rPr>
          <w:rFonts w:ascii="Times New Roman" w:hAnsi="Times New Roman"/>
          <w:b/>
          <w:sz w:val="24"/>
        </w:rPr>
        <w:t>Atelektazi</w:t>
      </w:r>
      <w:r w:rsidRPr="008C2840">
        <w:rPr>
          <w:rFonts w:ascii="Times New Roman" w:hAnsi="Times New Roman"/>
          <w:sz w:val="24"/>
        </w:rPr>
        <w:t>: Akciğerlerde küçük alanlarda sönme oluşabilir, bunlar akciğer enfeksiyonu riskini arttırabilir. Bu durum antibiotik tedavisi ve fizyoterapi gerektirebilir.</w:t>
      </w:r>
    </w:p>
    <w:p w:rsidR="0059076B" w:rsidRPr="008C2840" w:rsidRDefault="0059076B" w:rsidP="0059076B">
      <w:pPr>
        <w:numPr>
          <w:ilvl w:val="0"/>
          <w:numId w:val="12"/>
        </w:numPr>
        <w:spacing w:after="160" w:line="360" w:lineRule="auto"/>
        <w:contextualSpacing/>
        <w:rPr>
          <w:rFonts w:ascii="Times New Roman" w:hAnsi="Times New Roman"/>
          <w:sz w:val="24"/>
        </w:rPr>
      </w:pPr>
      <w:r w:rsidRPr="008C2840">
        <w:rPr>
          <w:rFonts w:ascii="Times New Roman" w:hAnsi="Times New Roman"/>
          <w:b/>
          <w:sz w:val="24"/>
        </w:rPr>
        <w:t xml:space="preserve">Entübasyon zorluğu ve trakeostomi gerekliliği: </w:t>
      </w:r>
      <w:r w:rsidRPr="008C2840">
        <w:rPr>
          <w:rFonts w:ascii="Times New Roman" w:hAnsi="Times New Roman"/>
          <w:sz w:val="24"/>
        </w:rPr>
        <w:t xml:space="preserve">Anestezi için ağızdan nefes borusuna yerleştirilmesi gereken tüp yerleştirilemez ise zorunlu kalındığında boğazın ön kısmından yapılan kesi ile bu tüpün yerleştirilmesi (trakeostomi) gerekebilir. Bu tüpün ameliyattan sonra da bir süre kalması gerekebilir ve bu tüp ile ilgili bazı sorunlar zamanla gelişebilir. </w:t>
      </w:r>
    </w:p>
    <w:p w:rsidR="0059076B" w:rsidRPr="008C2840" w:rsidRDefault="0059076B" w:rsidP="0059076B">
      <w:pPr>
        <w:numPr>
          <w:ilvl w:val="0"/>
          <w:numId w:val="12"/>
        </w:numPr>
        <w:spacing w:after="160" w:line="360" w:lineRule="auto"/>
        <w:contextualSpacing/>
        <w:rPr>
          <w:rFonts w:ascii="Times New Roman" w:hAnsi="Times New Roman"/>
          <w:sz w:val="24"/>
        </w:rPr>
      </w:pPr>
      <w:r w:rsidRPr="008C2840">
        <w:rPr>
          <w:rFonts w:ascii="Times New Roman" w:hAnsi="Times New Roman"/>
          <w:sz w:val="24"/>
        </w:rPr>
        <w:t xml:space="preserve">Hem lokal hem de genel anestezi bir takım genel riskler taşımaktadır. Genel anestezi ya da sedasyonun (sakinleştirme) her çeşidinin çok nadirde olsa aşağıdaki komplikasyonlara  (olumsuz sonuç) yol açma olasılığı vardır. </w:t>
      </w:r>
    </w:p>
    <w:p w:rsidR="0059076B" w:rsidRPr="008C2840" w:rsidRDefault="0059076B" w:rsidP="0059076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Bacaklardaki pıhtılaşmalar (derin ven trombozu) ağrı ve şişmeye neden olabilir. Nadiren bu pıhtıları bir kısmı yerinden kopup akciğere gider ve ölümcül olabilir.</w:t>
      </w:r>
    </w:p>
    <w:p w:rsidR="0059076B" w:rsidRPr="008C2840" w:rsidRDefault="0059076B" w:rsidP="0059076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Kalp yükünün artması nedeniyle kalp krizi gelişebilir.</w:t>
      </w:r>
    </w:p>
    <w:p w:rsidR="0059076B" w:rsidRPr="008C2840" w:rsidRDefault="0059076B" w:rsidP="0059076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Cerrahiden sonra barsak hareketleri yavaşlayabilir veya tamamen durabilir (&lt;% 1). Bu barsakta sıvı birikimi sonucu şişkinlik ve kusmaya neden olabilir. Tedavi gerektirebilir.</w:t>
      </w:r>
    </w:p>
    <w:p w:rsidR="0059076B" w:rsidRPr="008C2840" w:rsidRDefault="0059076B" w:rsidP="0059076B">
      <w:pPr>
        <w:numPr>
          <w:ilvl w:val="1"/>
          <w:numId w:val="12"/>
        </w:numPr>
        <w:spacing w:after="160" w:line="360" w:lineRule="auto"/>
        <w:contextualSpacing/>
        <w:rPr>
          <w:rFonts w:ascii="Times New Roman" w:hAnsi="Times New Roman"/>
          <w:i/>
          <w:sz w:val="24"/>
        </w:rPr>
      </w:pPr>
      <w:r w:rsidRPr="008C2840">
        <w:rPr>
          <w:rFonts w:ascii="Times New Roman" w:hAnsi="Times New Roman"/>
          <w:i/>
          <w:sz w:val="24"/>
        </w:rPr>
        <w:t>İşlem nedeniyle ölüm olabilir.</w:t>
      </w:r>
    </w:p>
    <w:p w:rsidR="0059076B" w:rsidRPr="008C2840" w:rsidRDefault="0059076B" w:rsidP="0059076B">
      <w:pPr>
        <w:shd w:val="clear" w:color="auto" w:fill="FFFFFF"/>
        <w:spacing w:after="0" w:line="360" w:lineRule="auto"/>
        <w:rPr>
          <w:rFonts w:ascii="Helvetica" w:eastAsia="Times New Roman" w:hAnsi="Helvetica" w:cs="Helvetica"/>
          <w:color w:val="26282A"/>
          <w:sz w:val="20"/>
          <w:szCs w:val="20"/>
        </w:rPr>
      </w:pPr>
      <w:r w:rsidRPr="008C2840">
        <w:rPr>
          <w:rFonts w:ascii="Times New Roman" w:eastAsia="Times New Roman" w:hAnsi="Times New Roman"/>
          <w:color w:val="26282A"/>
          <w:sz w:val="24"/>
          <w:szCs w:val="24"/>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59076B" w:rsidRDefault="0059076B" w:rsidP="0059076B">
      <w:pPr>
        <w:spacing w:line="360" w:lineRule="auto"/>
        <w:rPr>
          <w:rFonts w:ascii="Times New Roman" w:eastAsia="Times New Roman" w:hAnsi="Times New Roman"/>
          <w:b/>
          <w:color w:val="000000"/>
          <w:sz w:val="32"/>
          <w:szCs w:val="20"/>
        </w:rPr>
      </w:pPr>
    </w:p>
    <w:p w:rsidR="0059076B" w:rsidRPr="0059076B" w:rsidRDefault="0059076B" w:rsidP="0059076B">
      <w:pPr>
        <w:spacing w:line="360" w:lineRule="auto"/>
        <w:rPr>
          <w:rFonts w:ascii="Times New Roman" w:eastAsia="Times New Roman" w:hAnsi="Times New Roman"/>
          <w:b/>
          <w:color w:val="000000"/>
          <w:sz w:val="32"/>
          <w:szCs w:val="20"/>
        </w:rPr>
      </w:pPr>
      <w:bookmarkStart w:id="1" w:name="_Hlk509786771"/>
      <w:r w:rsidRPr="0059076B">
        <w:rPr>
          <w:rFonts w:ascii="Times New Roman" w:eastAsia="Times New Roman" w:hAnsi="Times New Roman"/>
          <w:b/>
          <w:color w:val="000000"/>
          <w:sz w:val="32"/>
          <w:szCs w:val="20"/>
        </w:rPr>
        <w:lastRenderedPageBreak/>
        <w:t>Laparoskopiye ait komplikasyonlar:</w:t>
      </w:r>
    </w:p>
    <w:p w:rsidR="0059076B" w:rsidRDefault="0059076B" w:rsidP="0059076B">
      <w:pPr>
        <w:pStyle w:val="ListeParagraf"/>
        <w:numPr>
          <w:ilvl w:val="0"/>
          <w:numId w:val="13"/>
        </w:numPr>
        <w:spacing w:line="360" w:lineRule="auto"/>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 xml:space="preserve">Karın </w:t>
      </w:r>
      <w:bookmarkEnd w:id="1"/>
      <w:r w:rsidRPr="00363361">
        <w:rPr>
          <w:rFonts w:ascii="Times New Roman" w:eastAsia="Times New Roman" w:hAnsi="Times New Roman"/>
          <w:color w:val="000000"/>
          <w:sz w:val="24"/>
          <w:szCs w:val="20"/>
        </w:rPr>
        <w:t xml:space="preserve">cildinde morluk ve ameliyat sonrası omuzda ağrı ortaya çıkabilir. Bulantı, kusma, ağrı, kanama, kötü yara iyileşmesi, fıtık (herni), yapışıklık oluşması veya önceden mevcut olan yapışıklıkların devam etmesi söz konusu olabilir.  </w:t>
      </w:r>
    </w:p>
    <w:p w:rsidR="0059076B" w:rsidRPr="00363361" w:rsidRDefault="0059076B" w:rsidP="0059076B">
      <w:pPr>
        <w:pStyle w:val="ListeParagraf"/>
        <w:numPr>
          <w:ilvl w:val="0"/>
          <w:numId w:val="13"/>
        </w:numPr>
        <w:spacing w:line="360" w:lineRule="auto"/>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 xml:space="preserve">Bağırsak, mesane, büyük damar, mide </w:t>
      </w:r>
      <w:r>
        <w:rPr>
          <w:rFonts w:ascii="Times New Roman" w:eastAsia="Times New Roman" w:hAnsi="Times New Roman"/>
          <w:color w:val="000000"/>
          <w:sz w:val="24"/>
          <w:szCs w:val="20"/>
        </w:rPr>
        <w:t xml:space="preserve">gibi komşu organların ve büyük damarların </w:t>
      </w:r>
      <w:r w:rsidRPr="00363361">
        <w:rPr>
          <w:rFonts w:ascii="Times New Roman" w:eastAsia="Times New Roman" w:hAnsi="Times New Roman"/>
          <w:color w:val="000000"/>
          <w:sz w:val="24"/>
          <w:szCs w:val="20"/>
        </w:rPr>
        <w:t xml:space="preserve">yaralanması </w:t>
      </w:r>
      <w:r>
        <w:rPr>
          <w:rFonts w:ascii="Times New Roman" w:eastAsia="Times New Roman" w:hAnsi="Times New Roman"/>
          <w:color w:val="000000"/>
          <w:sz w:val="24"/>
          <w:szCs w:val="20"/>
        </w:rPr>
        <w:t>(</w:t>
      </w:r>
      <w:r w:rsidRPr="005520F1">
        <w:rPr>
          <w:rFonts w:ascii="Times New Roman" w:eastAsia="Times New Roman" w:hAnsi="Times New Roman"/>
          <w:color w:val="000000"/>
          <w:sz w:val="24"/>
          <w:szCs w:val="20"/>
        </w:rPr>
        <w:t>karın açılarak acil cerrahi girişim yapılması gerekliliği</w:t>
      </w:r>
      <w:r>
        <w:rPr>
          <w:rFonts w:ascii="Times New Roman" w:eastAsia="Times New Roman" w:hAnsi="Times New Roman"/>
          <w:color w:val="000000"/>
          <w:sz w:val="24"/>
          <w:szCs w:val="20"/>
        </w:rPr>
        <w:t xml:space="preserve">). </w:t>
      </w:r>
    </w:p>
    <w:p w:rsidR="0059076B" w:rsidRDefault="0059076B" w:rsidP="0059076B">
      <w:pPr>
        <w:pStyle w:val="ListeParagraf"/>
        <w:numPr>
          <w:ilvl w:val="0"/>
          <w:numId w:val="13"/>
        </w:numPr>
        <w:spacing w:line="360" w:lineRule="auto"/>
        <w:rPr>
          <w:rFonts w:ascii="Times New Roman" w:eastAsia="Times New Roman" w:hAnsi="Times New Roman"/>
          <w:color w:val="000000"/>
          <w:sz w:val="24"/>
          <w:szCs w:val="20"/>
        </w:rPr>
      </w:pPr>
      <w:r w:rsidRPr="00363361">
        <w:rPr>
          <w:rFonts w:ascii="Times New Roman" w:eastAsia="Times New Roman" w:hAnsi="Times New Roman"/>
          <w:color w:val="000000"/>
          <w:sz w:val="24"/>
          <w:szCs w:val="20"/>
        </w:rPr>
        <w:t>Karın boşluğu içerisine girilememesi</w:t>
      </w:r>
      <w:r>
        <w:rPr>
          <w:rFonts w:ascii="Times New Roman" w:eastAsia="Times New Roman" w:hAnsi="Times New Roman"/>
          <w:color w:val="000000"/>
          <w:sz w:val="24"/>
          <w:szCs w:val="20"/>
        </w:rPr>
        <w:t xml:space="preserve">. </w:t>
      </w:r>
    </w:p>
    <w:p w:rsidR="0059076B" w:rsidRDefault="0059076B" w:rsidP="0059076B">
      <w:pPr>
        <w:pStyle w:val="ListeParagraf"/>
        <w:numPr>
          <w:ilvl w:val="0"/>
          <w:numId w:val="13"/>
        </w:numPr>
        <w:spacing w:line="360" w:lineRule="auto"/>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 xml:space="preserve">Ameliyat sonrasında bağırsaklar geç çalışabilir ve hastanın ağızdan beslenmeye başlaması gecikebilir. </w:t>
      </w:r>
    </w:p>
    <w:p w:rsidR="0059076B" w:rsidRDefault="0059076B" w:rsidP="0059076B">
      <w:pPr>
        <w:pStyle w:val="ListeParagraf"/>
        <w:numPr>
          <w:ilvl w:val="0"/>
          <w:numId w:val="13"/>
        </w:numPr>
        <w:spacing w:line="360" w:lineRule="auto"/>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 xml:space="preserve">Ameliyatta karaciğer, duodenum (oniki parmak bağırsağı), kalın bağırsak gibi organ yaralanmaları olabilir ve buna bağlı ek girişimler gerekebilir. </w:t>
      </w:r>
    </w:p>
    <w:p w:rsidR="0059076B" w:rsidRDefault="0059076B" w:rsidP="0059076B">
      <w:pPr>
        <w:pStyle w:val="ListeParagraf"/>
        <w:numPr>
          <w:ilvl w:val="0"/>
          <w:numId w:val="13"/>
        </w:numPr>
        <w:spacing w:line="360" w:lineRule="auto"/>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 xml:space="preserve">Ameliyat sonrasında karın duvarındaki ameliyat yarasında ayrılma olabilir ve kapatılması için tekrar ameliyat gerekebilir. Başlangıçta iyileşme problemi olmasa bile ileriki yıllarda kesi yerinde fıtık gelişebilir ve ameliyat gerektirebilir. </w:t>
      </w:r>
    </w:p>
    <w:p w:rsidR="0059076B" w:rsidRPr="00363361" w:rsidRDefault="0059076B" w:rsidP="00B86218">
      <w:pPr>
        <w:pStyle w:val="ListeParagraf"/>
        <w:numPr>
          <w:ilvl w:val="0"/>
          <w:numId w:val="13"/>
        </w:numPr>
        <w:spacing w:after="0" w:line="360" w:lineRule="auto"/>
        <w:rPr>
          <w:rFonts w:ascii="Times New Roman" w:eastAsia="Times New Roman" w:hAnsi="Times New Roman"/>
          <w:color w:val="000000"/>
          <w:sz w:val="24"/>
          <w:szCs w:val="20"/>
        </w:rPr>
      </w:pPr>
      <w:r w:rsidRPr="00347CD9">
        <w:rPr>
          <w:rFonts w:ascii="Times New Roman" w:eastAsia="Times New Roman" w:hAnsi="Times New Roman"/>
          <w:color w:val="000000"/>
          <w:sz w:val="24"/>
          <w:szCs w:val="20"/>
        </w:rPr>
        <w:t>Ameliyat sonrası erken dönemde ya da bazen yıllar sonra bağırsaklar arasında ya da bağırsaklarla karın duvarı arasındaki yapışıklıklara bağlı bağırsak tıkanması gelişebilir. Bu durum yeniden ameliyatı gerektirebilir.</w:t>
      </w:r>
    </w:p>
    <w:p w:rsidR="0059076B" w:rsidRDefault="00B86218" w:rsidP="00B86218">
      <w:pPr>
        <w:spacing w:after="0" w:line="360" w:lineRule="auto"/>
        <w:rPr>
          <w:rFonts w:ascii="Times New Roman" w:eastAsia="Times New Roman" w:hAnsi="Times New Roman"/>
          <w:b/>
          <w:color w:val="000000"/>
          <w:sz w:val="32"/>
          <w:szCs w:val="20"/>
        </w:rPr>
      </w:pPr>
      <w:r>
        <w:rPr>
          <w:rFonts w:ascii="Times New Roman" w:eastAsia="Times New Roman" w:hAnsi="Times New Roman"/>
          <w:b/>
          <w:color w:val="000000"/>
          <w:sz w:val="32"/>
          <w:szCs w:val="20"/>
        </w:rPr>
        <w:t>Bu ameliyata</w:t>
      </w:r>
      <w:r w:rsidR="0059076B" w:rsidRPr="0059076B">
        <w:rPr>
          <w:rFonts w:ascii="Times New Roman" w:eastAsia="Times New Roman" w:hAnsi="Times New Roman"/>
          <w:b/>
          <w:color w:val="000000"/>
          <w:sz w:val="32"/>
          <w:szCs w:val="20"/>
        </w:rPr>
        <w:t xml:space="preserve"> ait komplikasyonlar:</w:t>
      </w:r>
    </w:p>
    <w:p w:rsidR="0059076B" w:rsidRPr="0059076B" w:rsidRDefault="0059076B" w:rsidP="0059076B">
      <w:pPr>
        <w:pStyle w:val="ListeParagraf"/>
        <w:numPr>
          <w:ilvl w:val="0"/>
          <w:numId w:val="14"/>
        </w:numPr>
        <w:autoSpaceDE w:val="0"/>
        <w:autoSpaceDN w:val="0"/>
        <w:adjustRightInd w:val="0"/>
        <w:spacing w:after="0" w:line="360" w:lineRule="auto"/>
        <w:rPr>
          <w:rFonts w:ascii="Times New Roman" w:hAnsi="Times New Roman"/>
          <w:sz w:val="24"/>
          <w:szCs w:val="24"/>
        </w:rPr>
      </w:pPr>
      <w:r w:rsidRPr="0059076B">
        <w:rPr>
          <w:rFonts w:ascii="Times New Roman" w:eastAsia="Times New Roman" w:hAnsi="Times New Roman"/>
          <w:b/>
          <w:color w:val="000000"/>
          <w:sz w:val="24"/>
          <w:szCs w:val="24"/>
        </w:rPr>
        <w:t>Hidrosel:</w:t>
      </w:r>
      <w:r w:rsidRPr="0059076B">
        <w:rPr>
          <w:rFonts w:ascii="Times New Roman" w:eastAsia="Times New Roman" w:hAnsi="Times New Roman"/>
          <w:color w:val="000000"/>
          <w:sz w:val="24"/>
          <w:szCs w:val="24"/>
        </w:rPr>
        <w:t xml:space="preserve">  </w:t>
      </w:r>
      <w:r w:rsidR="001E255D" w:rsidRPr="0059076B">
        <w:rPr>
          <w:rFonts w:ascii="Times New Roman" w:hAnsi="Times New Roman"/>
          <w:sz w:val="24"/>
          <w:szCs w:val="24"/>
        </w:rPr>
        <w:t>Tercih edilen cerrahi yönteme bağlı olarak operasyondan sonra skrotumda (yumurtalik</w:t>
      </w:r>
      <w:r w:rsidRPr="0059076B">
        <w:rPr>
          <w:rFonts w:ascii="Times New Roman" w:hAnsi="Times New Roman"/>
          <w:sz w:val="24"/>
          <w:szCs w:val="24"/>
        </w:rPr>
        <w:t xml:space="preserve"> torbasi) sıvı toplanması</w:t>
      </w:r>
      <w:r w:rsidR="001E255D" w:rsidRPr="0059076B">
        <w:rPr>
          <w:rFonts w:ascii="Times New Roman" w:hAnsi="Times New Roman"/>
          <w:sz w:val="24"/>
          <w:szCs w:val="24"/>
        </w:rPr>
        <w:t xml:space="preserve"> gelişebilir</w:t>
      </w:r>
      <w:r w:rsidRPr="0059076B">
        <w:rPr>
          <w:rFonts w:ascii="Times New Roman" w:hAnsi="Times New Roman"/>
          <w:sz w:val="24"/>
          <w:szCs w:val="24"/>
        </w:rPr>
        <w:t xml:space="preserve"> (</w:t>
      </w:r>
      <w:r w:rsidR="001E255D" w:rsidRPr="0059076B">
        <w:rPr>
          <w:rFonts w:ascii="Times New Roman" w:hAnsi="Times New Roman"/>
          <w:sz w:val="24"/>
          <w:szCs w:val="24"/>
        </w:rPr>
        <w:t>%3-15).</w:t>
      </w:r>
    </w:p>
    <w:p w:rsidR="0059076B" w:rsidRPr="0059076B" w:rsidRDefault="0059076B" w:rsidP="0059076B">
      <w:pPr>
        <w:pStyle w:val="ListeParagraf"/>
        <w:numPr>
          <w:ilvl w:val="0"/>
          <w:numId w:val="14"/>
        </w:numPr>
        <w:autoSpaceDE w:val="0"/>
        <w:autoSpaceDN w:val="0"/>
        <w:adjustRightInd w:val="0"/>
        <w:spacing w:after="0" w:line="360" w:lineRule="auto"/>
        <w:rPr>
          <w:rFonts w:ascii="Times New Roman" w:hAnsi="Times New Roman"/>
          <w:sz w:val="24"/>
          <w:szCs w:val="24"/>
        </w:rPr>
      </w:pPr>
      <w:r w:rsidRPr="0059076B">
        <w:rPr>
          <w:rFonts w:ascii="Times New Roman" w:hAnsi="Times New Roman"/>
          <w:b/>
          <w:sz w:val="24"/>
          <w:szCs w:val="24"/>
        </w:rPr>
        <w:t>Testiküler atrofi:</w:t>
      </w:r>
      <w:r w:rsidRPr="0059076B">
        <w:rPr>
          <w:rFonts w:ascii="Times New Roman" w:hAnsi="Times New Roman"/>
          <w:sz w:val="24"/>
          <w:szCs w:val="24"/>
        </w:rPr>
        <w:t xml:space="preserve"> </w:t>
      </w:r>
      <w:r w:rsidR="001E255D" w:rsidRPr="0059076B">
        <w:rPr>
          <w:rFonts w:ascii="Times New Roman" w:hAnsi="Times New Roman"/>
          <w:sz w:val="24"/>
          <w:szCs w:val="24"/>
        </w:rPr>
        <w:t>Testiküler arter yaralanabilir ya da ligasyonu testiküler atrofi ve/veya spermatogenezin</w:t>
      </w:r>
      <w:r w:rsidRPr="0059076B">
        <w:rPr>
          <w:rFonts w:ascii="Times New Roman" w:hAnsi="Times New Roman"/>
          <w:sz w:val="24"/>
          <w:szCs w:val="24"/>
        </w:rPr>
        <w:t xml:space="preserve"> </w:t>
      </w:r>
      <w:r w:rsidR="001E255D" w:rsidRPr="0059076B">
        <w:rPr>
          <w:rFonts w:ascii="Times New Roman" w:hAnsi="Times New Roman"/>
          <w:sz w:val="24"/>
          <w:szCs w:val="24"/>
        </w:rPr>
        <w:t>bozulmasına neden olabilir (%14).</w:t>
      </w:r>
    </w:p>
    <w:p w:rsidR="0059076B" w:rsidRPr="0059076B" w:rsidRDefault="0059076B" w:rsidP="0059076B">
      <w:pPr>
        <w:pStyle w:val="ListeParagraf"/>
        <w:numPr>
          <w:ilvl w:val="0"/>
          <w:numId w:val="14"/>
        </w:numPr>
        <w:autoSpaceDE w:val="0"/>
        <w:autoSpaceDN w:val="0"/>
        <w:adjustRightInd w:val="0"/>
        <w:spacing w:after="0" w:line="360" w:lineRule="auto"/>
        <w:rPr>
          <w:rFonts w:ascii="Times New Roman" w:hAnsi="Times New Roman"/>
          <w:sz w:val="24"/>
          <w:szCs w:val="24"/>
        </w:rPr>
      </w:pPr>
      <w:r w:rsidRPr="0059076B">
        <w:rPr>
          <w:rFonts w:ascii="Times New Roman" w:hAnsi="Times New Roman"/>
          <w:b/>
          <w:sz w:val="24"/>
          <w:szCs w:val="24"/>
        </w:rPr>
        <w:t>Nüks:</w:t>
      </w:r>
      <w:r w:rsidRPr="0059076B">
        <w:rPr>
          <w:rFonts w:ascii="Times New Roman" w:hAnsi="Times New Roman"/>
          <w:sz w:val="24"/>
          <w:szCs w:val="24"/>
        </w:rPr>
        <w:t xml:space="preserve"> </w:t>
      </w:r>
      <w:r w:rsidR="001E255D" w:rsidRPr="0059076B">
        <w:rPr>
          <w:rFonts w:ascii="Times New Roman" w:hAnsi="Times New Roman"/>
          <w:sz w:val="24"/>
          <w:szCs w:val="24"/>
        </w:rPr>
        <w:t>Cerrahiden sonr</w:t>
      </w:r>
      <w:r w:rsidRPr="0059076B">
        <w:rPr>
          <w:rFonts w:ascii="Times New Roman" w:hAnsi="Times New Roman"/>
          <w:sz w:val="24"/>
          <w:szCs w:val="24"/>
        </w:rPr>
        <w:t>a varikosel tekrarlayabilir ( %</w:t>
      </w:r>
      <w:r w:rsidR="001E255D" w:rsidRPr="0059076B">
        <w:rPr>
          <w:rFonts w:ascii="Times New Roman" w:hAnsi="Times New Roman"/>
          <w:sz w:val="24"/>
          <w:szCs w:val="24"/>
        </w:rPr>
        <w:t>1-45).</w:t>
      </w:r>
    </w:p>
    <w:p w:rsidR="0059076B" w:rsidRPr="0059076B" w:rsidRDefault="001E255D" w:rsidP="0059076B">
      <w:pPr>
        <w:pStyle w:val="ListeParagraf"/>
        <w:numPr>
          <w:ilvl w:val="0"/>
          <w:numId w:val="14"/>
        </w:numPr>
        <w:autoSpaceDE w:val="0"/>
        <w:autoSpaceDN w:val="0"/>
        <w:adjustRightInd w:val="0"/>
        <w:spacing w:after="0" w:line="360" w:lineRule="auto"/>
        <w:rPr>
          <w:rFonts w:ascii="Times New Roman" w:hAnsi="Times New Roman"/>
          <w:sz w:val="24"/>
          <w:szCs w:val="24"/>
        </w:rPr>
      </w:pPr>
      <w:r w:rsidRPr="0059076B">
        <w:rPr>
          <w:rFonts w:ascii="Times New Roman" w:hAnsi="Times New Roman"/>
          <w:sz w:val="24"/>
          <w:szCs w:val="24"/>
        </w:rPr>
        <w:t>İnsizyon yerinde enfeksiyon gelişebilir. Antibiyotik tedavisi gerekebilir. İyileşmez ise</w:t>
      </w:r>
      <w:r w:rsidR="0059076B" w:rsidRPr="0059076B">
        <w:rPr>
          <w:rFonts w:ascii="Times New Roman" w:hAnsi="Times New Roman"/>
          <w:sz w:val="24"/>
          <w:szCs w:val="24"/>
        </w:rPr>
        <w:t xml:space="preserve"> </w:t>
      </w:r>
      <w:r w:rsidRPr="0059076B">
        <w:rPr>
          <w:rFonts w:ascii="Times New Roman" w:hAnsi="Times New Roman"/>
          <w:sz w:val="24"/>
          <w:szCs w:val="24"/>
        </w:rPr>
        <w:t>sütürlerin alınması ve açık yara pansumanı yapılması gerekebilir.</w:t>
      </w:r>
      <w:r w:rsidR="0059076B" w:rsidRPr="0059076B">
        <w:rPr>
          <w:rFonts w:ascii="Times New Roman" w:hAnsi="Times New Roman"/>
          <w:sz w:val="24"/>
          <w:szCs w:val="24"/>
        </w:rPr>
        <w:t xml:space="preserve"> </w:t>
      </w:r>
    </w:p>
    <w:p w:rsidR="0059076B" w:rsidRPr="0059076B" w:rsidRDefault="001E255D" w:rsidP="0059076B">
      <w:pPr>
        <w:pStyle w:val="ListeParagraf"/>
        <w:numPr>
          <w:ilvl w:val="0"/>
          <w:numId w:val="14"/>
        </w:numPr>
        <w:autoSpaceDE w:val="0"/>
        <w:autoSpaceDN w:val="0"/>
        <w:adjustRightInd w:val="0"/>
        <w:spacing w:after="0" w:line="360" w:lineRule="auto"/>
        <w:rPr>
          <w:rFonts w:ascii="Times New Roman" w:hAnsi="Times New Roman"/>
          <w:sz w:val="24"/>
          <w:szCs w:val="24"/>
        </w:rPr>
      </w:pPr>
      <w:r w:rsidRPr="0059076B">
        <w:rPr>
          <w:rFonts w:ascii="Times New Roman" w:hAnsi="Times New Roman"/>
          <w:sz w:val="24"/>
          <w:szCs w:val="24"/>
        </w:rPr>
        <w:t>Operasyon sonrasında idrar drenajı için geçici sonda takılması gerekebilir.</w:t>
      </w:r>
    </w:p>
    <w:p w:rsidR="0059076B" w:rsidRPr="0059076B" w:rsidRDefault="001E255D" w:rsidP="0059076B">
      <w:pPr>
        <w:pStyle w:val="ListeParagraf"/>
        <w:numPr>
          <w:ilvl w:val="0"/>
          <w:numId w:val="14"/>
        </w:numPr>
        <w:autoSpaceDE w:val="0"/>
        <w:autoSpaceDN w:val="0"/>
        <w:adjustRightInd w:val="0"/>
        <w:spacing w:after="0" w:line="360" w:lineRule="auto"/>
        <w:rPr>
          <w:rFonts w:ascii="Times New Roman" w:hAnsi="Times New Roman"/>
          <w:sz w:val="24"/>
          <w:szCs w:val="24"/>
        </w:rPr>
      </w:pPr>
      <w:r w:rsidRPr="0059076B">
        <w:rPr>
          <w:rFonts w:ascii="Times New Roman" w:hAnsi="Times New Roman"/>
          <w:sz w:val="24"/>
          <w:szCs w:val="24"/>
        </w:rPr>
        <w:t>Sonda takılırken üretrada y</w:t>
      </w:r>
      <w:r w:rsidR="00B86218">
        <w:rPr>
          <w:rFonts w:ascii="Times New Roman" w:hAnsi="Times New Roman"/>
          <w:sz w:val="24"/>
          <w:szCs w:val="24"/>
        </w:rPr>
        <w:t>aralanma ve darlık oluşabilir, k</w:t>
      </w:r>
      <w:r w:rsidRPr="0059076B">
        <w:rPr>
          <w:rFonts w:ascii="Times New Roman" w:hAnsi="Times New Roman"/>
          <w:sz w:val="24"/>
          <w:szCs w:val="24"/>
        </w:rPr>
        <w:t>al</w:t>
      </w:r>
      <w:r w:rsidR="0059076B" w:rsidRPr="0059076B">
        <w:rPr>
          <w:rFonts w:ascii="Times New Roman" w:hAnsi="Times New Roman"/>
          <w:sz w:val="24"/>
          <w:szCs w:val="24"/>
        </w:rPr>
        <w:t xml:space="preserve">ıcı sonda takılması gerekebilir. </w:t>
      </w:r>
    </w:p>
    <w:p w:rsidR="001E255D" w:rsidRPr="0059076B" w:rsidRDefault="001E255D" w:rsidP="0059076B">
      <w:pPr>
        <w:pStyle w:val="ListeParagraf"/>
        <w:numPr>
          <w:ilvl w:val="0"/>
          <w:numId w:val="14"/>
        </w:numPr>
        <w:autoSpaceDE w:val="0"/>
        <w:autoSpaceDN w:val="0"/>
        <w:adjustRightInd w:val="0"/>
        <w:spacing w:after="0" w:line="360" w:lineRule="auto"/>
        <w:rPr>
          <w:rFonts w:ascii="Times New Roman" w:hAnsi="Times New Roman"/>
          <w:sz w:val="24"/>
          <w:szCs w:val="24"/>
        </w:rPr>
      </w:pPr>
      <w:r w:rsidRPr="0059076B">
        <w:rPr>
          <w:rFonts w:ascii="Times New Roman" w:hAnsi="Times New Roman"/>
          <w:sz w:val="24"/>
          <w:szCs w:val="24"/>
        </w:rPr>
        <w:t>Semen kalitesinde düzelme beklenen düzeyde olmayabilir. Bu tekrarlayan semen</w:t>
      </w:r>
      <w:r w:rsidR="0059076B" w:rsidRPr="0059076B">
        <w:rPr>
          <w:rFonts w:ascii="Times New Roman" w:hAnsi="Times New Roman"/>
          <w:sz w:val="24"/>
          <w:szCs w:val="24"/>
        </w:rPr>
        <w:t xml:space="preserve"> </w:t>
      </w:r>
      <w:r w:rsidRPr="0059076B">
        <w:rPr>
          <w:rFonts w:ascii="Times New Roman" w:hAnsi="Times New Roman"/>
          <w:sz w:val="24"/>
          <w:szCs w:val="24"/>
        </w:rPr>
        <w:t>analizleri ile kontrol edilmelidir.</w:t>
      </w:r>
    </w:p>
    <w:p w:rsidR="008D0A31" w:rsidRDefault="008D0A31" w:rsidP="00B62DEB">
      <w:pPr>
        <w:autoSpaceDE w:val="0"/>
        <w:autoSpaceDN w:val="0"/>
        <w:adjustRightInd w:val="0"/>
        <w:spacing w:after="0" w:line="240" w:lineRule="auto"/>
        <w:rPr>
          <w:rFonts w:ascii="Times New Roman" w:eastAsia="Times New Roman" w:hAnsi="Times New Roman" w:cs="Times New Roman"/>
          <w:b/>
          <w:color w:val="000000"/>
          <w:sz w:val="24"/>
        </w:rPr>
      </w:pPr>
    </w:p>
    <w:p w:rsidR="008D0A31" w:rsidRDefault="008D0A31" w:rsidP="00B62DEB">
      <w:pPr>
        <w:autoSpaceDE w:val="0"/>
        <w:autoSpaceDN w:val="0"/>
        <w:adjustRightInd w:val="0"/>
        <w:spacing w:after="0" w:line="240" w:lineRule="auto"/>
        <w:rPr>
          <w:rFonts w:ascii="Times New Roman" w:eastAsia="Times New Roman" w:hAnsi="Times New Roman" w:cs="Times New Roman"/>
          <w:b/>
          <w:color w:val="000000"/>
          <w:sz w:val="24"/>
        </w:rPr>
      </w:pPr>
    </w:p>
    <w:p w:rsidR="008D0A31" w:rsidRDefault="008D0A31" w:rsidP="00B62DEB">
      <w:pPr>
        <w:autoSpaceDE w:val="0"/>
        <w:autoSpaceDN w:val="0"/>
        <w:adjustRightInd w:val="0"/>
        <w:spacing w:after="0" w:line="240" w:lineRule="auto"/>
        <w:rPr>
          <w:rFonts w:ascii="Times New Roman" w:eastAsia="Times New Roman" w:hAnsi="Times New Roman" w:cs="Times New Roman"/>
          <w:b/>
          <w:color w:val="000000"/>
          <w:sz w:val="24"/>
        </w:rPr>
      </w:pPr>
    </w:p>
    <w:p w:rsidR="008D0A31" w:rsidRDefault="008D0A31" w:rsidP="00B62DEB">
      <w:pPr>
        <w:autoSpaceDE w:val="0"/>
        <w:autoSpaceDN w:val="0"/>
        <w:adjustRightInd w:val="0"/>
        <w:spacing w:after="0" w:line="240" w:lineRule="auto"/>
        <w:rPr>
          <w:rFonts w:ascii="Times New Roman" w:eastAsia="Times New Roman" w:hAnsi="Times New Roman" w:cs="Times New Roman"/>
          <w:b/>
          <w:color w:val="000000"/>
          <w:sz w:val="24"/>
        </w:rPr>
      </w:pPr>
    </w:p>
    <w:p w:rsidR="001E255D" w:rsidRPr="008D0A31" w:rsidRDefault="001E255D" w:rsidP="008D0A31">
      <w:pPr>
        <w:autoSpaceDE w:val="0"/>
        <w:autoSpaceDN w:val="0"/>
        <w:adjustRightInd w:val="0"/>
        <w:spacing w:after="0" w:line="360" w:lineRule="auto"/>
        <w:rPr>
          <w:rFonts w:ascii="Times New Roman" w:eastAsia="Times New Roman" w:hAnsi="Times New Roman" w:cs="Times New Roman"/>
          <w:b/>
          <w:color w:val="000000"/>
          <w:sz w:val="24"/>
        </w:rPr>
      </w:pPr>
      <w:r w:rsidRPr="008D0A31">
        <w:rPr>
          <w:rFonts w:ascii="Times New Roman" w:eastAsia="Times New Roman" w:hAnsi="Times New Roman" w:cs="Times New Roman"/>
          <w:b/>
          <w:color w:val="000000"/>
          <w:sz w:val="24"/>
        </w:rPr>
        <w:lastRenderedPageBreak/>
        <w:t xml:space="preserve">Hastanın sağlığı için kritik olan yaşam tarzı önerileri: </w:t>
      </w:r>
    </w:p>
    <w:p w:rsidR="008D0A31" w:rsidRPr="008D0A31" w:rsidRDefault="008D0A31" w:rsidP="008D0A31">
      <w:pPr>
        <w:spacing w:line="360" w:lineRule="auto"/>
        <w:contextualSpacing/>
        <w:jc w:val="both"/>
        <w:rPr>
          <w:rFonts w:ascii="Times New Roman" w:hAnsi="Times New Roman" w:cs="Times New Roman"/>
          <w:color w:val="000000"/>
          <w:sz w:val="24"/>
          <w:szCs w:val="24"/>
        </w:rPr>
      </w:pPr>
      <w:r w:rsidRPr="00D31B98">
        <w:rPr>
          <w:rFonts w:ascii="Times New Roman" w:hAnsi="Times New Roman" w:cs="Times New Roman"/>
          <w:color w:val="000000"/>
          <w:sz w:val="24"/>
          <w:szCs w:val="24"/>
        </w:rPr>
        <w:t xml:space="preserve">Bu ameliyatlar </w:t>
      </w:r>
      <w:r>
        <w:rPr>
          <w:rFonts w:ascii="Times New Roman" w:hAnsi="Times New Roman" w:cs="Times New Roman"/>
          <w:color w:val="000000"/>
          <w:sz w:val="24"/>
          <w:szCs w:val="24"/>
        </w:rPr>
        <w:t>artık</w:t>
      </w:r>
      <w:r w:rsidRPr="00D31B98">
        <w:rPr>
          <w:rFonts w:ascii="Times New Roman" w:hAnsi="Times New Roman" w:cs="Times New Roman"/>
          <w:color w:val="000000"/>
          <w:sz w:val="24"/>
          <w:szCs w:val="24"/>
        </w:rPr>
        <w:t xml:space="preserve"> genellikle günübirlik cerrahi işlemler olarak yapılmaktadırlar. Yani çocuk ameliyat olur ve aynı gün evine gidebilir, hastanede kalmasına gerek yoktur. Ameliyat sonrası üçüncü ya da dördüncü gün pansumanı açılır. Dördüncü günden sonra banyo yapmasında sakınca yoktur. Üç hafta boyunca ağır egzersizlerden kaçınılmalıdır.</w:t>
      </w:r>
      <w:r w:rsidRPr="008D0A31">
        <w:rPr>
          <w:rFonts w:ascii="Helvetica" w:eastAsia="Times New Roman" w:hAnsi="Helvetica" w:cs="Times New Roman"/>
          <w:color w:val="919699"/>
          <w:sz w:val="21"/>
          <w:szCs w:val="21"/>
        </w:rPr>
        <w:t xml:space="preserve"> </w:t>
      </w:r>
      <w:r w:rsidRPr="008D0A31">
        <w:rPr>
          <w:rFonts w:ascii="Times New Roman" w:hAnsi="Times New Roman" w:cs="Times New Roman"/>
          <w:color w:val="000000"/>
          <w:sz w:val="24"/>
          <w:szCs w:val="24"/>
        </w:rPr>
        <w:t>Cerrahi sonrası olası nüks, hidrosel gelişimi ve testis artofisi gibi komplikasyonlar göz önüne alınarak yıllık fizik muayene ile kontrol önerilmektedir.</w:t>
      </w:r>
      <w:r>
        <w:rPr>
          <w:rFonts w:ascii="Times New Roman" w:hAnsi="Times New Roman" w:cs="Times New Roman"/>
          <w:color w:val="000000"/>
          <w:sz w:val="24"/>
          <w:szCs w:val="24"/>
        </w:rPr>
        <w:t xml:space="preserve"> </w:t>
      </w:r>
      <w:r w:rsidRPr="008D0A31">
        <w:rPr>
          <w:rFonts w:ascii="Times New Roman" w:hAnsi="Times New Roman" w:cs="Times New Roman"/>
          <w:color w:val="000000"/>
          <w:sz w:val="24"/>
          <w:szCs w:val="24"/>
        </w:rPr>
        <w:t xml:space="preserve">Yaşı uygun olan hastalarda cerrahi sonrası </w:t>
      </w:r>
      <w:r>
        <w:rPr>
          <w:rFonts w:ascii="Times New Roman" w:hAnsi="Times New Roman" w:cs="Times New Roman"/>
          <w:color w:val="000000"/>
          <w:sz w:val="24"/>
          <w:szCs w:val="24"/>
        </w:rPr>
        <w:t>altıncı</w:t>
      </w:r>
      <w:r w:rsidRPr="008D0A31">
        <w:rPr>
          <w:rFonts w:ascii="Times New Roman" w:hAnsi="Times New Roman" w:cs="Times New Roman"/>
          <w:color w:val="000000"/>
          <w:sz w:val="24"/>
          <w:szCs w:val="24"/>
        </w:rPr>
        <w:t xml:space="preserve"> ayda spermiogram yapılarak semen parametrelerindeki düzelme takip edilebilir.</w:t>
      </w:r>
    </w:p>
    <w:p w:rsidR="008D0A31" w:rsidRDefault="008D0A31" w:rsidP="008D0A31">
      <w:pPr>
        <w:spacing w:line="360" w:lineRule="auto"/>
        <w:contextualSpacing/>
        <w:jc w:val="both"/>
        <w:rPr>
          <w:rFonts w:ascii="Times New Roman" w:eastAsia="Tinos" w:hAnsi="Times New Roman" w:cs="Times New Roman"/>
          <w:b/>
          <w:color w:val="000000"/>
          <w:sz w:val="24"/>
          <w:szCs w:val="20"/>
        </w:rPr>
      </w:pPr>
      <w:r w:rsidRPr="00D31B98">
        <w:rPr>
          <w:rFonts w:ascii="Times New Roman" w:eastAsia="Tinos" w:hAnsi="Times New Roman" w:cs="Times New Roman"/>
          <w:b/>
          <w:color w:val="000000"/>
          <w:sz w:val="24"/>
          <w:szCs w:val="20"/>
        </w:rPr>
        <w:t xml:space="preserve">İşlem sonrası kullanılacak ilaçlar ve önemli özellikler: </w:t>
      </w:r>
    </w:p>
    <w:p w:rsidR="008D0A31" w:rsidRDefault="008D0A31" w:rsidP="008D0A31">
      <w:pPr>
        <w:spacing w:line="360" w:lineRule="auto"/>
        <w:contextualSpacing/>
        <w:jc w:val="both"/>
        <w:rPr>
          <w:rFonts w:ascii="Times New Roman" w:eastAsia="Tinos" w:hAnsi="Times New Roman" w:cs="Times New Roman"/>
          <w:color w:val="000000"/>
          <w:sz w:val="24"/>
          <w:szCs w:val="20"/>
        </w:rPr>
      </w:pPr>
      <w:r w:rsidRPr="00D31B98">
        <w:rPr>
          <w:rFonts w:ascii="Times New Roman" w:eastAsia="Tinos" w:hAnsi="Times New Roman" w:cs="Times New Roman"/>
          <w:color w:val="000000"/>
          <w:sz w:val="24"/>
          <w:szCs w:val="20"/>
        </w:rPr>
        <w:t xml:space="preserve">Ameliyatın seyrine göre doktorunuz size ağrı kesici veya gerekli durumlarda antibiyotik içeren ilaçlar verebilir. </w:t>
      </w:r>
    </w:p>
    <w:p w:rsidR="008D0A31" w:rsidRDefault="008D0A31" w:rsidP="008D0A31">
      <w:pPr>
        <w:spacing w:line="360" w:lineRule="auto"/>
        <w:contextualSpacing/>
        <w:jc w:val="both"/>
        <w:rPr>
          <w:rFonts w:ascii="Times New Roman" w:eastAsia="Tinos" w:hAnsi="Times New Roman" w:cs="Times New Roman"/>
          <w:color w:val="000000"/>
          <w:sz w:val="24"/>
          <w:szCs w:val="20"/>
        </w:rPr>
      </w:pPr>
      <w:r w:rsidRPr="00D31B98">
        <w:rPr>
          <w:rFonts w:ascii="Times New Roman" w:eastAsia="Tinos" w:hAnsi="Times New Roman" w:cs="Times New Roman"/>
          <w:b/>
          <w:color w:val="000000"/>
          <w:sz w:val="24"/>
          <w:szCs w:val="20"/>
        </w:rPr>
        <w:t>Gerektiğinde aynı konuda tıbbî yardıma nasıl ulaşabileceği:</w:t>
      </w:r>
      <w:r w:rsidRPr="00D31B98">
        <w:rPr>
          <w:rFonts w:ascii="Times New Roman" w:eastAsia="Tinos" w:hAnsi="Times New Roman" w:cs="Times New Roman"/>
          <w:color w:val="000000"/>
          <w:sz w:val="24"/>
          <w:szCs w:val="20"/>
        </w:rPr>
        <w:t xml:space="preserve"> </w:t>
      </w:r>
    </w:p>
    <w:p w:rsidR="008D0A31" w:rsidRPr="00D31B98" w:rsidRDefault="008D0A31" w:rsidP="008D0A31">
      <w:pPr>
        <w:spacing w:line="360" w:lineRule="auto"/>
        <w:contextualSpacing/>
        <w:jc w:val="both"/>
        <w:rPr>
          <w:rFonts w:ascii="Times New Roman" w:eastAsia="Tinos" w:hAnsi="Times New Roman" w:cs="Times New Roman"/>
          <w:color w:val="000000"/>
          <w:sz w:val="24"/>
          <w:szCs w:val="20"/>
        </w:rPr>
      </w:pPr>
      <w:r w:rsidRPr="00D31B98">
        <w:rPr>
          <w:rFonts w:ascii="Times New Roman" w:eastAsia="Tinos" w:hAnsi="Times New Roman" w:cs="Times New Roman"/>
          <w:color w:val="000000"/>
          <w:sz w:val="24"/>
          <w:szCs w:val="20"/>
        </w:rPr>
        <w:t xml:space="preserve">Acil durumda ve mesai saatleri dışında hastanemiz acil servisine, acil durumda mesai saatlerinde ve acil olmayan durumlarda ise Çocuk cerrahisi polikliniğine müracaat edilebilir. </w:t>
      </w:r>
    </w:p>
    <w:p w:rsidR="008D0A31" w:rsidRPr="00D31B98" w:rsidRDefault="008D0A31" w:rsidP="008D0A31">
      <w:pPr>
        <w:spacing w:line="360" w:lineRule="auto"/>
        <w:contextualSpacing/>
        <w:jc w:val="both"/>
        <w:rPr>
          <w:rFonts w:ascii="Times New Roman" w:eastAsia="Tinos" w:hAnsi="Times New Roman" w:cs="Times New Roman"/>
          <w:color w:val="000000"/>
          <w:sz w:val="24"/>
          <w:szCs w:val="20"/>
        </w:rPr>
      </w:pPr>
    </w:p>
    <w:p w:rsidR="008D0A31" w:rsidRPr="00D31B98" w:rsidRDefault="008D0A31" w:rsidP="008D0A31">
      <w:pPr>
        <w:spacing w:after="0" w:line="360" w:lineRule="auto"/>
        <w:jc w:val="both"/>
        <w:rPr>
          <w:rFonts w:ascii="Times New Roman" w:hAnsi="Times New Roman" w:cs="Times New Roman"/>
          <w:i/>
          <w:sz w:val="24"/>
          <w:szCs w:val="24"/>
        </w:rPr>
      </w:pPr>
      <w:r w:rsidRPr="00D31B98">
        <w:rPr>
          <w:rFonts w:ascii="Times New Roman" w:hAnsi="Times New Roman" w:cs="Times New Roman"/>
          <w:i/>
          <w:sz w:val="24"/>
          <w:szCs w:val="24"/>
        </w:rPr>
        <w:t xml:space="preserve">*Hastaya ait tüm tıbbi ve kimlik bilgileriniz gizli tutulacaktır ve araştırmalarda yayınlansa bile kimlik bilgileriniz verilmeyecektir, ancak yoklama yapanlar, etik kurullar ve resmi makamlar gerektiğinde tıbbi bilgilerinize ulaşabilir. </w:t>
      </w:r>
    </w:p>
    <w:p w:rsidR="008D0A31" w:rsidRPr="00D31B98" w:rsidRDefault="008D0A31" w:rsidP="008D0A31">
      <w:pPr>
        <w:spacing w:after="0" w:line="360" w:lineRule="auto"/>
        <w:jc w:val="both"/>
        <w:rPr>
          <w:rFonts w:ascii="Times New Roman" w:hAnsi="Times New Roman" w:cs="Times New Roman"/>
          <w:i/>
          <w:sz w:val="24"/>
          <w:szCs w:val="24"/>
        </w:rPr>
      </w:pPr>
      <w:r w:rsidRPr="00D31B98">
        <w:rPr>
          <w:rFonts w:ascii="Times New Roman" w:hAnsi="Times New Roman" w:cs="Times New Roman"/>
          <w:i/>
          <w:sz w:val="24"/>
          <w:szCs w:val="24"/>
        </w:rPr>
        <w:t>*Tıbbi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literatürde yayınlanabilir. Böyle bir çalışmaya katılmayı kabul etmeyebilirsiniz, bu durumda herhangi bir şekilde tedavi olumsuz yönde etkilenmeyecektir.</w:t>
      </w:r>
    </w:p>
    <w:p w:rsidR="008D0A31" w:rsidRPr="00D31B98" w:rsidRDefault="008D0A31" w:rsidP="008D0A31">
      <w:pPr>
        <w:spacing w:after="0" w:line="360" w:lineRule="auto"/>
        <w:jc w:val="both"/>
        <w:rPr>
          <w:rFonts w:ascii="Times New Roman" w:hAnsi="Times New Roman" w:cs="Times New Roman"/>
          <w:i/>
          <w:sz w:val="24"/>
          <w:szCs w:val="24"/>
        </w:rPr>
      </w:pPr>
      <w:r w:rsidRPr="00D31B98">
        <w:rPr>
          <w:rFonts w:ascii="Times New Roman" w:hAnsi="Times New Roman" w:cs="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nitelikli gözlemciler alınabilir. </w:t>
      </w:r>
    </w:p>
    <w:p w:rsidR="008D0A31" w:rsidRPr="00D31B98" w:rsidRDefault="008D0A31" w:rsidP="008D0A31">
      <w:pPr>
        <w:spacing w:after="0" w:line="360" w:lineRule="auto"/>
        <w:jc w:val="both"/>
        <w:rPr>
          <w:rFonts w:ascii="Times New Roman" w:hAnsi="Times New Roman" w:cs="Times New Roman"/>
        </w:rPr>
      </w:pPr>
    </w:p>
    <w:p w:rsidR="00E62D4C" w:rsidRPr="00704F3F" w:rsidRDefault="00E62D4C" w:rsidP="008D0A31">
      <w:pPr>
        <w:spacing w:line="360" w:lineRule="auto"/>
        <w:contextualSpacing/>
        <w:jc w:val="both"/>
        <w:rPr>
          <w:rFonts w:ascii="Times New Roman" w:hAnsi="Times New Roman" w:cs="Times New Roman"/>
        </w:rPr>
      </w:pPr>
    </w:p>
    <w:sectPr w:rsidR="00E62D4C" w:rsidRPr="00704F3F" w:rsidSect="00A23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nos">
    <w:altName w:val="Calibri"/>
    <w:charset w:val="00"/>
    <w:family w:val="auto"/>
    <w:pitch w:val="default"/>
    <w:sig w:usb0="00000000" w:usb1="500078FF" w:usb2="00000029" w:usb3="00000000" w:csb0="600001BF" w:csb1="DFF7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EC0854"/>
    <w:multiLevelType w:val="multilevel"/>
    <w:tmpl w:val="661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61DB3"/>
    <w:multiLevelType w:val="hybridMultilevel"/>
    <w:tmpl w:val="939A1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1D3EE8"/>
    <w:multiLevelType w:val="hybridMultilevel"/>
    <w:tmpl w:val="F98AE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1F72DD"/>
    <w:multiLevelType w:val="hybridMultilevel"/>
    <w:tmpl w:val="21425768"/>
    <w:lvl w:ilvl="0" w:tplc="BFA8146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44756B"/>
    <w:multiLevelType w:val="hybridMultilevel"/>
    <w:tmpl w:val="7D8AA082"/>
    <w:lvl w:ilvl="0" w:tplc="1A9C5BA4">
      <w:start w:val="1"/>
      <w:numFmt w:val="lowerLetter"/>
      <w:lvlText w:val="%1."/>
      <w:lvlJc w:val="left"/>
      <w:pPr>
        <w:ind w:left="2076" w:hanging="360"/>
      </w:pPr>
      <w:rPr>
        <w:b/>
      </w:rPr>
    </w:lvl>
    <w:lvl w:ilvl="1" w:tplc="041F0019" w:tentative="1">
      <w:start w:val="1"/>
      <w:numFmt w:val="lowerLetter"/>
      <w:lvlText w:val="%2."/>
      <w:lvlJc w:val="left"/>
      <w:pPr>
        <w:ind w:left="2796" w:hanging="360"/>
      </w:pPr>
    </w:lvl>
    <w:lvl w:ilvl="2" w:tplc="041F001B" w:tentative="1">
      <w:start w:val="1"/>
      <w:numFmt w:val="lowerRoman"/>
      <w:lvlText w:val="%3."/>
      <w:lvlJc w:val="right"/>
      <w:pPr>
        <w:ind w:left="3516" w:hanging="180"/>
      </w:pPr>
    </w:lvl>
    <w:lvl w:ilvl="3" w:tplc="041F000F" w:tentative="1">
      <w:start w:val="1"/>
      <w:numFmt w:val="decimal"/>
      <w:lvlText w:val="%4."/>
      <w:lvlJc w:val="left"/>
      <w:pPr>
        <w:ind w:left="4236" w:hanging="360"/>
      </w:pPr>
    </w:lvl>
    <w:lvl w:ilvl="4" w:tplc="041F0019" w:tentative="1">
      <w:start w:val="1"/>
      <w:numFmt w:val="lowerLetter"/>
      <w:lvlText w:val="%5."/>
      <w:lvlJc w:val="left"/>
      <w:pPr>
        <w:ind w:left="4956" w:hanging="360"/>
      </w:pPr>
    </w:lvl>
    <w:lvl w:ilvl="5" w:tplc="041F001B" w:tentative="1">
      <w:start w:val="1"/>
      <w:numFmt w:val="lowerRoman"/>
      <w:lvlText w:val="%6."/>
      <w:lvlJc w:val="right"/>
      <w:pPr>
        <w:ind w:left="5676" w:hanging="180"/>
      </w:pPr>
    </w:lvl>
    <w:lvl w:ilvl="6" w:tplc="041F000F" w:tentative="1">
      <w:start w:val="1"/>
      <w:numFmt w:val="decimal"/>
      <w:lvlText w:val="%7."/>
      <w:lvlJc w:val="left"/>
      <w:pPr>
        <w:ind w:left="6396" w:hanging="360"/>
      </w:pPr>
    </w:lvl>
    <w:lvl w:ilvl="7" w:tplc="041F0019" w:tentative="1">
      <w:start w:val="1"/>
      <w:numFmt w:val="lowerLetter"/>
      <w:lvlText w:val="%8."/>
      <w:lvlJc w:val="left"/>
      <w:pPr>
        <w:ind w:left="7116" w:hanging="360"/>
      </w:pPr>
    </w:lvl>
    <w:lvl w:ilvl="8" w:tplc="041F001B" w:tentative="1">
      <w:start w:val="1"/>
      <w:numFmt w:val="lowerRoman"/>
      <w:lvlText w:val="%9."/>
      <w:lvlJc w:val="right"/>
      <w:pPr>
        <w:ind w:left="7836" w:hanging="180"/>
      </w:pPr>
    </w:lvl>
  </w:abstractNum>
  <w:abstractNum w:abstractNumId="6" w15:restartNumberingAfterBreak="0">
    <w:nsid w:val="369C4B5C"/>
    <w:multiLevelType w:val="hybridMultilevel"/>
    <w:tmpl w:val="7E3A0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B05422B"/>
    <w:multiLevelType w:val="hybridMultilevel"/>
    <w:tmpl w:val="96141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B6244DD"/>
    <w:multiLevelType w:val="hybridMultilevel"/>
    <w:tmpl w:val="E870BE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FD84741"/>
    <w:multiLevelType w:val="hybridMultilevel"/>
    <w:tmpl w:val="00B2FC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662445"/>
    <w:multiLevelType w:val="hybridMultilevel"/>
    <w:tmpl w:val="0F9071C8"/>
    <w:lvl w:ilvl="0" w:tplc="1C60F26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E50E97"/>
    <w:multiLevelType w:val="hybridMultilevel"/>
    <w:tmpl w:val="CE6A7126"/>
    <w:lvl w:ilvl="0" w:tplc="E55A4C2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770425"/>
    <w:multiLevelType w:val="hybridMultilevel"/>
    <w:tmpl w:val="631EFD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FA357B"/>
    <w:multiLevelType w:val="hybridMultilevel"/>
    <w:tmpl w:val="CB8A0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DEE17F8"/>
    <w:multiLevelType w:val="hybridMultilevel"/>
    <w:tmpl w:val="7D8AA082"/>
    <w:lvl w:ilvl="0" w:tplc="1A9C5BA4">
      <w:start w:val="1"/>
      <w:numFmt w:val="lowerLetter"/>
      <w:lvlText w:val="%1."/>
      <w:lvlJc w:val="left"/>
      <w:pPr>
        <w:ind w:left="1176" w:hanging="360"/>
      </w:pPr>
      <w:rPr>
        <w:b/>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num w:numId="1">
    <w:abstractNumId w:val="6"/>
  </w:num>
  <w:num w:numId="2">
    <w:abstractNumId w:val="11"/>
  </w:num>
  <w:num w:numId="3">
    <w:abstractNumId w:val="8"/>
  </w:num>
  <w:num w:numId="4">
    <w:abstractNumId w:val="13"/>
  </w:num>
  <w:num w:numId="5">
    <w:abstractNumId w:val="9"/>
  </w:num>
  <w:num w:numId="6">
    <w:abstractNumId w:val="12"/>
  </w:num>
  <w:num w:numId="7">
    <w:abstractNumId w:val="2"/>
  </w:num>
  <w:num w:numId="8">
    <w:abstractNumId w:val="3"/>
  </w:num>
  <w:num w:numId="9">
    <w:abstractNumId w:val="7"/>
  </w:num>
  <w:num w:numId="10">
    <w:abstractNumId w:val="10"/>
  </w:num>
  <w:num w:numId="11">
    <w:abstractNumId w:val="5"/>
  </w:num>
  <w:num w:numId="12">
    <w:abstractNumId w:val="0"/>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useFELayout/>
    <w:compatSetting w:name="compatibilityMode" w:uri="http://schemas.microsoft.com/office/word" w:val="12"/>
  </w:compat>
  <w:rsids>
    <w:rsidRoot w:val="00885E3D"/>
    <w:rsid w:val="000922D4"/>
    <w:rsid w:val="00095463"/>
    <w:rsid w:val="0014692B"/>
    <w:rsid w:val="001A7C57"/>
    <w:rsid w:val="001E255D"/>
    <w:rsid w:val="00436C56"/>
    <w:rsid w:val="004E2E9C"/>
    <w:rsid w:val="00587C0A"/>
    <w:rsid w:val="0059076B"/>
    <w:rsid w:val="00704F3F"/>
    <w:rsid w:val="007770A4"/>
    <w:rsid w:val="0082289B"/>
    <w:rsid w:val="00885E3D"/>
    <w:rsid w:val="008D0A31"/>
    <w:rsid w:val="00931AFC"/>
    <w:rsid w:val="00940EBF"/>
    <w:rsid w:val="00977D05"/>
    <w:rsid w:val="009C6728"/>
    <w:rsid w:val="00A238AA"/>
    <w:rsid w:val="00B62DEB"/>
    <w:rsid w:val="00B86218"/>
    <w:rsid w:val="00C9767C"/>
    <w:rsid w:val="00CA61EF"/>
    <w:rsid w:val="00CF23AF"/>
    <w:rsid w:val="00E1102A"/>
    <w:rsid w:val="00E62D4C"/>
    <w:rsid w:val="00F83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443A"/>
  <w15:docId w15:val="{8079E675-EFF4-4A70-80DB-33B20A29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76B"/>
  </w:style>
  <w:style w:type="paragraph" w:styleId="Balk3">
    <w:name w:val="heading 3"/>
    <w:basedOn w:val="Normal"/>
    <w:link w:val="Balk3Char"/>
    <w:uiPriority w:val="9"/>
    <w:qFormat/>
    <w:rsid w:val="00940E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40EB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40EB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40EBF"/>
    <w:rPr>
      <w:b/>
      <w:bCs/>
    </w:rPr>
  </w:style>
  <w:style w:type="paragraph" w:styleId="ListeParagraf">
    <w:name w:val="List Paragraph"/>
    <w:basedOn w:val="Normal"/>
    <w:uiPriority w:val="34"/>
    <w:qFormat/>
    <w:rsid w:val="001E255D"/>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935301">
      <w:bodyDiv w:val="1"/>
      <w:marLeft w:val="0"/>
      <w:marRight w:val="0"/>
      <w:marTop w:val="0"/>
      <w:marBottom w:val="0"/>
      <w:divBdr>
        <w:top w:val="none" w:sz="0" w:space="0" w:color="auto"/>
        <w:left w:val="none" w:sz="0" w:space="0" w:color="auto"/>
        <w:bottom w:val="none" w:sz="0" w:space="0" w:color="auto"/>
        <w:right w:val="none" w:sz="0" w:space="0" w:color="auto"/>
      </w:divBdr>
    </w:div>
    <w:div w:id="1593509632">
      <w:bodyDiv w:val="1"/>
      <w:marLeft w:val="0"/>
      <w:marRight w:val="0"/>
      <w:marTop w:val="0"/>
      <w:marBottom w:val="0"/>
      <w:divBdr>
        <w:top w:val="none" w:sz="0" w:space="0" w:color="auto"/>
        <w:left w:val="none" w:sz="0" w:space="0" w:color="auto"/>
        <w:bottom w:val="none" w:sz="0" w:space="0" w:color="auto"/>
        <w:right w:val="none" w:sz="0" w:space="0" w:color="auto"/>
      </w:divBdr>
      <w:divsChild>
        <w:div w:id="1116026701">
          <w:marLeft w:val="0"/>
          <w:marRight w:val="0"/>
          <w:marTop w:val="0"/>
          <w:marBottom w:val="450"/>
          <w:divBdr>
            <w:top w:val="none" w:sz="0" w:space="0" w:color="auto"/>
            <w:left w:val="none" w:sz="0" w:space="0" w:color="auto"/>
            <w:bottom w:val="none" w:sz="0" w:space="0" w:color="auto"/>
            <w:right w:val="none" w:sz="0" w:space="0" w:color="auto"/>
          </w:divBdr>
          <w:divsChild>
            <w:div w:id="1176650064">
              <w:marLeft w:val="0"/>
              <w:marRight w:val="0"/>
              <w:marTop w:val="0"/>
              <w:marBottom w:val="0"/>
              <w:divBdr>
                <w:top w:val="none" w:sz="0" w:space="0" w:color="auto"/>
                <w:left w:val="none" w:sz="0" w:space="0" w:color="auto"/>
                <w:bottom w:val="none" w:sz="0" w:space="0" w:color="auto"/>
                <w:right w:val="none" w:sz="0" w:space="0" w:color="auto"/>
              </w:divBdr>
              <w:divsChild>
                <w:div w:id="8869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455">
          <w:marLeft w:val="0"/>
          <w:marRight w:val="0"/>
          <w:marTop w:val="0"/>
          <w:marBottom w:val="450"/>
          <w:divBdr>
            <w:top w:val="none" w:sz="0" w:space="0" w:color="auto"/>
            <w:left w:val="none" w:sz="0" w:space="0" w:color="auto"/>
            <w:bottom w:val="none" w:sz="0" w:space="0" w:color="auto"/>
            <w:right w:val="none" w:sz="0" w:space="0" w:color="auto"/>
          </w:divBdr>
          <w:divsChild>
            <w:div w:id="7209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6</Pages>
  <Words>1997</Words>
  <Characters>11386</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P_COCKDR_EXPER</dc:creator>
  <cp:keywords/>
  <dc:description/>
  <cp:lastModifiedBy>The Turk's</cp:lastModifiedBy>
  <cp:revision>14</cp:revision>
  <dcterms:created xsi:type="dcterms:W3CDTF">2018-02-13T10:46:00Z</dcterms:created>
  <dcterms:modified xsi:type="dcterms:W3CDTF">2018-03-25T21:25:00Z</dcterms:modified>
</cp:coreProperties>
</file>